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B2FCA" w14:textId="550B6C13" w:rsidR="00F93594" w:rsidRDefault="00D51E5F">
      <w:r w:rsidRPr="00ED2CC7">
        <w:rPr>
          <w:b/>
        </w:rPr>
        <w:t xml:space="preserve">Sermon </w:t>
      </w:r>
      <w:r w:rsidR="00D031FE">
        <w:rPr>
          <w:b/>
        </w:rPr>
        <w:t>Wisdom and Climate change</w:t>
      </w:r>
      <w:r w:rsidR="001E37B6">
        <w:tab/>
      </w:r>
      <w:r w:rsidR="001E37B6">
        <w:tab/>
      </w:r>
      <w:r w:rsidR="001E37B6">
        <w:tab/>
      </w:r>
      <w:r w:rsidR="001E37B6">
        <w:tab/>
      </w:r>
      <w:r w:rsidR="000F5BCC">
        <w:tab/>
      </w:r>
      <w:r w:rsidR="00594C5A">
        <w:t>March</w:t>
      </w:r>
      <w:r>
        <w:t xml:space="preserve"> 20</w:t>
      </w:r>
      <w:r w:rsidR="001E37B6">
        <w:t>20</w:t>
      </w:r>
      <w:r>
        <w:t xml:space="preserve"> </w:t>
      </w:r>
    </w:p>
    <w:p w14:paraId="7CD977F6" w14:textId="3DDC19D8" w:rsidR="000C7B1A" w:rsidRDefault="000C7B1A" w:rsidP="00EB024E">
      <w:pPr>
        <w:ind w:left="6480" w:firstLine="720"/>
      </w:pPr>
      <w:r>
        <w:t>John Howell</w:t>
      </w:r>
    </w:p>
    <w:p w14:paraId="6B297335" w14:textId="77777777" w:rsidR="001E37B6" w:rsidRDefault="001E37B6" w:rsidP="001E37B6">
      <w:pPr>
        <w:ind w:firstLine="720"/>
      </w:pPr>
      <w:r>
        <w:t>Proverbs 8: 10-21</w:t>
      </w:r>
    </w:p>
    <w:p w14:paraId="3035AE0B" w14:textId="77777777" w:rsidR="001E37B6" w:rsidRDefault="001E37B6" w:rsidP="001E37B6">
      <w:pPr>
        <w:ind w:firstLine="720"/>
      </w:pPr>
      <w:r>
        <w:t>Mt 5:1-12</w:t>
      </w:r>
    </w:p>
    <w:p w14:paraId="165CF7A4" w14:textId="77777777" w:rsidR="0003230E" w:rsidRDefault="0003230E" w:rsidP="0003230E">
      <w:pPr>
        <w:pStyle w:val="Heading2"/>
        <w:shd w:val="clear" w:color="auto" w:fill="FFFFFF"/>
        <w:spacing w:before="0" w:beforeAutospacing="0" w:after="0" w:afterAutospacing="0"/>
        <w:rPr>
          <w:rFonts w:ascii="Verdana" w:eastAsia="Times New Roman" w:hAnsi="Verdana"/>
          <w:sz w:val="24"/>
          <w:szCs w:val="24"/>
        </w:rPr>
      </w:pPr>
    </w:p>
    <w:p w14:paraId="450B93CA" w14:textId="77777777" w:rsidR="00534131" w:rsidRPr="0003230E" w:rsidRDefault="00534131" w:rsidP="0003230E">
      <w:pPr>
        <w:pStyle w:val="Heading2"/>
        <w:shd w:val="clear" w:color="auto" w:fill="FFFFFF"/>
        <w:spacing w:before="0" w:beforeAutospacing="0" w:after="0" w:afterAutospacing="0"/>
        <w:rPr>
          <w:rFonts w:ascii="Verdana" w:eastAsia="Times New Roman" w:hAnsi="Verdana"/>
          <w:sz w:val="24"/>
          <w:szCs w:val="24"/>
        </w:rPr>
      </w:pPr>
      <w:r w:rsidRPr="0003230E">
        <w:rPr>
          <w:rFonts w:ascii="Verdana" w:eastAsia="Times New Roman" w:hAnsi="Verdana"/>
          <w:sz w:val="24"/>
          <w:szCs w:val="24"/>
        </w:rPr>
        <w:t>Proverbs 8:10-21</w:t>
      </w:r>
    </w:p>
    <w:p w14:paraId="68318EC3" w14:textId="77777777" w:rsidR="00534131" w:rsidRDefault="00534131" w:rsidP="0003230E">
      <w:pPr>
        <w:pStyle w:val="NormalWeb"/>
        <w:shd w:val="clear" w:color="auto" w:fill="FFFFFF"/>
        <w:spacing w:before="0" w:beforeAutospacing="0" w:after="0" w:afterAutospacing="0"/>
        <w:rPr>
          <w:rFonts w:ascii="Verdana" w:hAnsi="Verdana"/>
        </w:rPr>
      </w:pPr>
      <w:r w:rsidRPr="0003230E">
        <w:rPr>
          <w:rFonts w:ascii="Verdana" w:hAnsi="Verdana"/>
          <w:vertAlign w:val="superscript"/>
        </w:rPr>
        <w:t>10</w:t>
      </w:r>
      <w:r w:rsidRPr="0003230E">
        <w:rPr>
          <w:rFonts w:ascii="Verdana" w:hAnsi="Verdana"/>
        </w:rPr>
        <w:t>Take my instruction instead of silver,</w:t>
      </w:r>
      <w:r w:rsidRPr="0003230E">
        <w:rPr>
          <w:rFonts w:ascii="Verdana" w:hAnsi="Verdana"/>
        </w:rPr>
        <w:br/>
        <w:t>and knowledge rather than choice gold;</w:t>
      </w:r>
      <w:r w:rsidRPr="0003230E">
        <w:rPr>
          <w:rFonts w:ascii="Verdana" w:hAnsi="Verdana"/>
        </w:rPr>
        <w:br/>
      </w:r>
      <w:r w:rsidRPr="0003230E">
        <w:rPr>
          <w:rFonts w:ascii="Verdana" w:hAnsi="Verdana"/>
          <w:vertAlign w:val="superscript"/>
        </w:rPr>
        <w:t>11</w:t>
      </w:r>
      <w:r w:rsidRPr="0003230E">
        <w:rPr>
          <w:rFonts w:ascii="Verdana" w:hAnsi="Verdana"/>
        </w:rPr>
        <w:t>for wisdom is better than jewels,</w:t>
      </w:r>
      <w:r w:rsidRPr="0003230E">
        <w:rPr>
          <w:rFonts w:ascii="Verdana" w:hAnsi="Verdana"/>
        </w:rPr>
        <w:br/>
        <w:t>and all that you may desire cannot compare with her.</w:t>
      </w:r>
      <w:r w:rsidRPr="0003230E">
        <w:rPr>
          <w:rFonts w:ascii="Verdana" w:hAnsi="Verdana"/>
        </w:rPr>
        <w:br/>
      </w:r>
      <w:r w:rsidRPr="0003230E">
        <w:rPr>
          <w:rFonts w:ascii="Verdana" w:hAnsi="Verdana"/>
          <w:vertAlign w:val="superscript"/>
        </w:rPr>
        <w:t>12</w:t>
      </w:r>
      <w:r w:rsidRPr="0003230E">
        <w:rPr>
          <w:rFonts w:ascii="Verdana" w:hAnsi="Verdana"/>
        </w:rPr>
        <w:t>I, wisdom, live with prudence,</w:t>
      </w:r>
      <w:r w:rsidRPr="0003230E">
        <w:rPr>
          <w:rFonts w:ascii="Verdana" w:hAnsi="Verdana"/>
        </w:rPr>
        <w:br/>
        <w:t>and I attain knowledge and discretion.</w:t>
      </w:r>
      <w:r w:rsidRPr="0003230E">
        <w:rPr>
          <w:rFonts w:ascii="Verdana" w:hAnsi="Verdana"/>
        </w:rPr>
        <w:br/>
      </w:r>
      <w:r w:rsidRPr="0003230E">
        <w:rPr>
          <w:rFonts w:ascii="Verdana" w:hAnsi="Verdana"/>
          <w:vertAlign w:val="superscript"/>
        </w:rPr>
        <w:t>13</w:t>
      </w:r>
      <w:r w:rsidRPr="0003230E">
        <w:rPr>
          <w:rFonts w:ascii="Verdana" w:hAnsi="Verdana"/>
        </w:rPr>
        <w:t>The fear of the</w:t>
      </w:r>
      <w:r w:rsidRPr="0003230E">
        <w:rPr>
          <w:rStyle w:val="apple-converted-space"/>
          <w:rFonts w:ascii="Verdana" w:hAnsi="Verdana"/>
        </w:rPr>
        <w:t> </w:t>
      </w:r>
      <w:r w:rsidRPr="0003230E">
        <w:rPr>
          <w:rStyle w:val="sc"/>
          <w:rFonts w:ascii="Verdana" w:hAnsi="Verdana"/>
        </w:rPr>
        <w:t>Lord</w:t>
      </w:r>
      <w:r w:rsidRPr="0003230E">
        <w:rPr>
          <w:rStyle w:val="apple-converted-space"/>
          <w:rFonts w:ascii="Verdana" w:hAnsi="Verdana"/>
        </w:rPr>
        <w:t> </w:t>
      </w:r>
      <w:r w:rsidRPr="0003230E">
        <w:rPr>
          <w:rFonts w:ascii="Verdana" w:hAnsi="Verdana"/>
        </w:rPr>
        <w:t>is hatred of evil.</w:t>
      </w:r>
      <w:r w:rsidRPr="0003230E">
        <w:rPr>
          <w:rFonts w:ascii="Verdana" w:hAnsi="Verdana"/>
        </w:rPr>
        <w:br/>
        <w:t>Pride and arrogance and the way of evil</w:t>
      </w:r>
      <w:r w:rsidRPr="0003230E">
        <w:rPr>
          <w:rFonts w:ascii="Verdana" w:hAnsi="Verdana"/>
        </w:rPr>
        <w:br/>
        <w:t>and perverted speech I hate.</w:t>
      </w:r>
      <w:r w:rsidRPr="0003230E">
        <w:rPr>
          <w:rFonts w:ascii="Verdana" w:hAnsi="Verdana"/>
        </w:rPr>
        <w:br/>
      </w:r>
      <w:r w:rsidRPr="0003230E">
        <w:rPr>
          <w:rFonts w:ascii="Verdana" w:hAnsi="Verdana"/>
          <w:vertAlign w:val="superscript"/>
        </w:rPr>
        <w:t>14</w:t>
      </w:r>
      <w:r w:rsidRPr="0003230E">
        <w:rPr>
          <w:rFonts w:ascii="Verdana" w:hAnsi="Verdana"/>
        </w:rPr>
        <w:t>I have good advice and sound wisdom;</w:t>
      </w:r>
      <w:r w:rsidRPr="0003230E">
        <w:rPr>
          <w:rFonts w:ascii="Verdana" w:hAnsi="Verdana"/>
        </w:rPr>
        <w:br/>
        <w:t>I have insight, I have strength.</w:t>
      </w:r>
      <w:r w:rsidRPr="0003230E">
        <w:rPr>
          <w:rFonts w:ascii="Verdana" w:hAnsi="Verdana"/>
        </w:rPr>
        <w:br/>
      </w:r>
      <w:r w:rsidRPr="0003230E">
        <w:rPr>
          <w:rFonts w:ascii="Verdana" w:hAnsi="Verdana"/>
          <w:vertAlign w:val="superscript"/>
        </w:rPr>
        <w:t>15</w:t>
      </w:r>
      <w:r w:rsidRPr="0003230E">
        <w:rPr>
          <w:rFonts w:ascii="Verdana" w:hAnsi="Verdana"/>
        </w:rPr>
        <w:t>By me kings reign,</w:t>
      </w:r>
      <w:r w:rsidRPr="0003230E">
        <w:rPr>
          <w:rFonts w:ascii="Verdana" w:hAnsi="Verdana"/>
        </w:rPr>
        <w:br/>
        <w:t>and rulers decree what is just;</w:t>
      </w:r>
      <w:r w:rsidRPr="0003230E">
        <w:rPr>
          <w:rFonts w:ascii="Verdana" w:hAnsi="Verdana"/>
        </w:rPr>
        <w:br/>
      </w:r>
      <w:r w:rsidRPr="0003230E">
        <w:rPr>
          <w:rFonts w:ascii="Verdana" w:hAnsi="Verdana"/>
          <w:vertAlign w:val="superscript"/>
        </w:rPr>
        <w:t>16</w:t>
      </w:r>
      <w:r w:rsidRPr="0003230E">
        <w:rPr>
          <w:rFonts w:ascii="Verdana" w:hAnsi="Verdana"/>
        </w:rPr>
        <w:t>by me rulers rule,</w:t>
      </w:r>
      <w:r w:rsidRPr="0003230E">
        <w:rPr>
          <w:rFonts w:ascii="Verdana" w:hAnsi="Verdana"/>
        </w:rPr>
        <w:br/>
        <w:t>and nobles, all who govern rightly.</w:t>
      </w:r>
      <w:r w:rsidRPr="0003230E">
        <w:rPr>
          <w:rFonts w:ascii="Verdana" w:hAnsi="Verdana"/>
        </w:rPr>
        <w:br/>
      </w:r>
      <w:r w:rsidRPr="0003230E">
        <w:rPr>
          <w:rFonts w:ascii="Verdana" w:hAnsi="Verdana"/>
          <w:vertAlign w:val="superscript"/>
        </w:rPr>
        <w:t>17</w:t>
      </w:r>
      <w:r w:rsidRPr="0003230E">
        <w:rPr>
          <w:rFonts w:ascii="Verdana" w:hAnsi="Verdana"/>
        </w:rPr>
        <w:t>I love those who love me,</w:t>
      </w:r>
      <w:r w:rsidRPr="0003230E">
        <w:rPr>
          <w:rFonts w:ascii="Verdana" w:hAnsi="Verdana"/>
        </w:rPr>
        <w:br/>
        <w:t>and those who seek me diligently find me.</w:t>
      </w:r>
      <w:r w:rsidRPr="0003230E">
        <w:rPr>
          <w:rFonts w:ascii="Verdana" w:hAnsi="Verdana"/>
        </w:rPr>
        <w:br/>
      </w:r>
      <w:r w:rsidRPr="0003230E">
        <w:rPr>
          <w:rFonts w:ascii="Verdana" w:hAnsi="Verdana"/>
          <w:vertAlign w:val="superscript"/>
        </w:rPr>
        <w:t>18</w:t>
      </w:r>
      <w:r w:rsidRPr="0003230E">
        <w:rPr>
          <w:rFonts w:ascii="Verdana" w:hAnsi="Verdana"/>
        </w:rPr>
        <w:t>Riches and honor are with me,</w:t>
      </w:r>
      <w:r w:rsidRPr="0003230E">
        <w:rPr>
          <w:rFonts w:ascii="Verdana" w:hAnsi="Verdana"/>
        </w:rPr>
        <w:br/>
        <w:t>enduring wealth and prosperity.</w:t>
      </w:r>
      <w:r w:rsidRPr="0003230E">
        <w:rPr>
          <w:rFonts w:ascii="Verdana" w:hAnsi="Verdana"/>
        </w:rPr>
        <w:br/>
      </w:r>
      <w:r w:rsidRPr="0003230E">
        <w:rPr>
          <w:rFonts w:ascii="Verdana" w:hAnsi="Verdana"/>
          <w:vertAlign w:val="superscript"/>
        </w:rPr>
        <w:t>19</w:t>
      </w:r>
      <w:r w:rsidRPr="0003230E">
        <w:rPr>
          <w:rFonts w:ascii="Verdana" w:hAnsi="Verdana"/>
        </w:rPr>
        <w:t>My fruit is better than gold, even fine gold,</w:t>
      </w:r>
      <w:r w:rsidRPr="0003230E">
        <w:rPr>
          <w:rFonts w:ascii="Verdana" w:hAnsi="Verdana"/>
        </w:rPr>
        <w:br/>
        <w:t>and my yield than choice silver.</w:t>
      </w:r>
      <w:r w:rsidRPr="0003230E">
        <w:rPr>
          <w:rFonts w:ascii="Verdana" w:hAnsi="Verdana"/>
        </w:rPr>
        <w:br/>
      </w:r>
      <w:r w:rsidRPr="0003230E">
        <w:rPr>
          <w:rFonts w:ascii="Verdana" w:hAnsi="Verdana"/>
          <w:vertAlign w:val="superscript"/>
        </w:rPr>
        <w:t>20</w:t>
      </w:r>
      <w:r w:rsidRPr="0003230E">
        <w:rPr>
          <w:rFonts w:ascii="Verdana" w:hAnsi="Verdana"/>
        </w:rPr>
        <w:t>I walk in the way of righteousness,</w:t>
      </w:r>
      <w:r w:rsidRPr="0003230E">
        <w:rPr>
          <w:rFonts w:ascii="Verdana" w:hAnsi="Verdana"/>
        </w:rPr>
        <w:br/>
        <w:t>along the paths of justice,</w:t>
      </w:r>
      <w:r w:rsidRPr="0003230E">
        <w:rPr>
          <w:rFonts w:ascii="Verdana" w:hAnsi="Verdana"/>
        </w:rPr>
        <w:br/>
      </w:r>
      <w:r w:rsidRPr="0003230E">
        <w:rPr>
          <w:rFonts w:ascii="Verdana" w:hAnsi="Verdana"/>
          <w:vertAlign w:val="superscript"/>
        </w:rPr>
        <w:t>21</w:t>
      </w:r>
      <w:r w:rsidRPr="0003230E">
        <w:rPr>
          <w:rFonts w:ascii="Verdana" w:hAnsi="Verdana"/>
        </w:rPr>
        <w:t>endowing with wealth those who love me,</w:t>
      </w:r>
      <w:r w:rsidRPr="0003230E">
        <w:rPr>
          <w:rFonts w:ascii="Verdana" w:hAnsi="Verdana"/>
        </w:rPr>
        <w:br/>
        <w:t>and filling their treasuries.</w:t>
      </w:r>
    </w:p>
    <w:p w14:paraId="3298435C" w14:textId="77777777" w:rsidR="0003230E" w:rsidRPr="0003230E" w:rsidRDefault="0003230E" w:rsidP="0003230E">
      <w:pPr>
        <w:pStyle w:val="NormalWeb"/>
        <w:shd w:val="clear" w:color="auto" w:fill="FFFFFF"/>
        <w:spacing w:before="0" w:beforeAutospacing="0" w:after="0" w:afterAutospacing="0"/>
        <w:rPr>
          <w:rFonts w:ascii="Verdana" w:hAnsi="Verdana"/>
        </w:rPr>
      </w:pPr>
    </w:p>
    <w:p w14:paraId="4E0B4292" w14:textId="77777777" w:rsidR="0003230E" w:rsidRPr="0003230E" w:rsidRDefault="0003230E" w:rsidP="0003230E">
      <w:pPr>
        <w:pStyle w:val="Heading2"/>
        <w:shd w:val="clear" w:color="auto" w:fill="FFFFFF"/>
        <w:spacing w:before="0" w:beforeAutospacing="0" w:after="0" w:afterAutospacing="0"/>
        <w:rPr>
          <w:rFonts w:ascii="Verdana" w:eastAsia="Times New Roman" w:hAnsi="Verdana"/>
          <w:sz w:val="24"/>
          <w:szCs w:val="24"/>
        </w:rPr>
      </w:pPr>
      <w:r w:rsidRPr="0003230E">
        <w:rPr>
          <w:rFonts w:ascii="Verdana" w:eastAsia="Times New Roman" w:hAnsi="Verdana"/>
          <w:sz w:val="24"/>
          <w:szCs w:val="24"/>
        </w:rPr>
        <w:t>Mt 5:1-12</w:t>
      </w:r>
    </w:p>
    <w:p w14:paraId="2105AD8A" w14:textId="77777777" w:rsidR="0003230E" w:rsidRPr="0003230E" w:rsidRDefault="0003230E" w:rsidP="0003230E">
      <w:pPr>
        <w:pStyle w:val="NormalWeb"/>
        <w:shd w:val="clear" w:color="auto" w:fill="FFFFFF"/>
        <w:spacing w:before="0" w:beforeAutospacing="0" w:after="0" w:afterAutospacing="0"/>
        <w:rPr>
          <w:rFonts w:ascii="Verdana" w:hAnsi="Verdana"/>
        </w:rPr>
      </w:pPr>
      <w:r w:rsidRPr="0003230E">
        <w:rPr>
          <w:rStyle w:val="cc"/>
          <w:rFonts w:ascii="Verdana" w:hAnsi="Verdana"/>
          <w:sz w:val="40"/>
          <w:szCs w:val="40"/>
        </w:rPr>
        <w:t>5</w:t>
      </w:r>
      <w:r w:rsidRPr="0003230E">
        <w:rPr>
          <w:rFonts w:ascii="Verdana" w:hAnsi="Verdana"/>
        </w:rPr>
        <w:t>When Jesus saw the crowds, he went up the mountain; and after he sat down, his disciples came to him.</w:t>
      </w:r>
      <w:r w:rsidRPr="0003230E">
        <w:rPr>
          <w:rStyle w:val="apple-converted-space"/>
          <w:rFonts w:ascii="Verdana" w:hAnsi="Verdana"/>
        </w:rPr>
        <w:t> </w:t>
      </w:r>
      <w:r w:rsidRPr="0003230E">
        <w:rPr>
          <w:rFonts w:ascii="Verdana" w:hAnsi="Verdana"/>
          <w:vertAlign w:val="superscript"/>
        </w:rPr>
        <w:t>2</w:t>
      </w:r>
      <w:r w:rsidRPr="0003230E">
        <w:rPr>
          <w:rFonts w:ascii="Verdana" w:hAnsi="Verdana"/>
        </w:rPr>
        <w:t>Then he began to speak, and taught them, saying:</w:t>
      </w:r>
    </w:p>
    <w:p w14:paraId="71DF3A15" w14:textId="77777777" w:rsidR="0003230E" w:rsidRPr="0003230E" w:rsidRDefault="0003230E" w:rsidP="0003230E">
      <w:pPr>
        <w:pStyle w:val="NormalWeb"/>
        <w:shd w:val="clear" w:color="auto" w:fill="FFFFFF"/>
        <w:spacing w:before="0" w:beforeAutospacing="0" w:after="0" w:afterAutospacing="0"/>
        <w:rPr>
          <w:rFonts w:ascii="Verdana" w:hAnsi="Verdana"/>
        </w:rPr>
      </w:pPr>
      <w:r w:rsidRPr="0003230E">
        <w:rPr>
          <w:rFonts w:ascii="Verdana" w:hAnsi="Verdana"/>
          <w:vertAlign w:val="superscript"/>
        </w:rPr>
        <w:t>3</w:t>
      </w:r>
      <w:r w:rsidRPr="0003230E">
        <w:rPr>
          <w:rFonts w:ascii="Verdana" w:hAnsi="Verdana"/>
        </w:rPr>
        <w:t>“Blessed are the poor in spirit, for theirs is the kingdom of heaven.</w:t>
      </w:r>
      <w:r w:rsidRPr="0003230E">
        <w:rPr>
          <w:rStyle w:val="apple-converted-space"/>
          <w:rFonts w:ascii="Verdana" w:hAnsi="Verdana"/>
        </w:rPr>
        <w:t> </w:t>
      </w:r>
      <w:r w:rsidRPr="0003230E">
        <w:rPr>
          <w:rFonts w:ascii="Verdana" w:hAnsi="Verdana"/>
          <w:vertAlign w:val="superscript"/>
        </w:rPr>
        <w:t>4</w:t>
      </w:r>
      <w:r w:rsidRPr="0003230E">
        <w:rPr>
          <w:rFonts w:ascii="Verdana" w:hAnsi="Verdana"/>
        </w:rPr>
        <w:t>“Blessed are those who mourn, for they will be comforted.</w:t>
      </w:r>
      <w:r w:rsidRPr="0003230E">
        <w:rPr>
          <w:rStyle w:val="apple-converted-space"/>
          <w:rFonts w:ascii="Verdana" w:hAnsi="Verdana"/>
        </w:rPr>
        <w:t> </w:t>
      </w:r>
      <w:r w:rsidRPr="0003230E">
        <w:rPr>
          <w:rFonts w:ascii="Verdana" w:hAnsi="Verdana"/>
          <w:vertAlign w:val="superscript"/>
        </w:rPr>
        <w:t>5</w:t>
      </w:r>
      <w:r w:rsidRPr="0003230E">
        <w:rPr>
          <w:rFonts w:ascii="Verdana" w:hAnsi="Verdana"/>
        </w:rPr>
        <w:t>“Blessed are the meek, for they will inherit the earth.</w:t>
      </w:r>
      <w:r w:rsidRPr="0003230E">
        <w:rPr>
          <w:rStyle w:val="apple-converted-space"/>
          <w:rFonts w:ascii="Verdana" w:hAnsi="Verdana"/>
        </w:rPr>
        <w:t> </w:t>
      </w:r>
      <w:r w:rsidRPr="0003230E">
        <w:rPr>
          <w:rFonts w:ascii="Verdana" w:hAnsi="Verdana"/>
          <w:vertAlign w:val="superscript"/>
        </w:rPr>
        <w:t>6</w:t>
      </w:r>
      <w:r w:rsidRPr="0003230E">
        <w:rPr>
          <w:rFonts w:ascii="Verdana" w:hAnsi="Verdana"/>
        </w:rPr>
        <w:t>“Blessed are those who hunger and thirst for righteousness, for they will be filled.</w:t>
      </w:r>
      <w:r w:rsidRPr="0003230E">
        <w:rPr>
          <w:rStyle w:val="apple-converted-space"/>
          <w:rFonts w:ascii="Verdana" w:hAnsi="Verdana"/>
        </w:rPr>
        <w:t> </w:t>
      </w:r>
      <w:r w:rsidRPr="0003230E">
        <w:rPr>
          <w:rFonts w:ascii="Verdana" w:hAnsi="Verdana"/>
          <w:vertAlign w:val="superscript"/>
        </w:rPr>
        <w:t>7</w:t>
      </w:r>
      <w:r w:rsidRPr="0003230E">
        <w:rPr>
          <w:rFonts w:ascii="Verdana" w:hAnsi="Verdana"/>
        </w:rPr>
        <w:t>“Blessed are the merciful, for they will receive mercy.</w:t>
      </w:r>
      <w:r w:rsidRPr="0003230E">
        <w:rPr>
          <w:rStyle w:val="apple-converted-space"/>
          <w:rFonts w:ascii="Verdana" w:hAnsi="Verdana"/>
        </w:rPr>
        <w:t> </w:t>
      </w:r>
      <w:r w:rsidRPr="0003230E">
        <w:rPr>
          <w:rFonts w:ascii="Verdana" w:hAnsi="Verdana"/>
          <w:vertAlign w:val="superscript"/>
        </w:rPr>
        <w:t>8</w:t>
      </w:r>
      <w:r w:rsidRPr="0003230E">
        <w:rPr>
          <w:rFonts w:ascii="Verdana" w:hAnsi="Verdana"/>
        </w:rPr>
        <w:t>“Blessed are the pure in heart, for they will see God.</w:t>
      </w:r>
      <w:r w:rsidRPr="0003230E">
        <w:rPr>
          <w:rStyle w:val="apple-converted-space"/>
          <w:rFonts w:ascii="Verdana" w:hAnsi="Verdana"/>
        </w:rPr>
        <w:t> </w:t>
      </w:r>
      <w:r w:rsidRPr="0003230E">
        <w:rPr>
          <w:rFonts w:ascii="Verdana" w:hAnsi="Verdana"/>
          <w:vertAlign w:val="superscript"/>
        </w:rPr>
        <w:t>9</w:t>
      </w:r>
      <w:r w:rsidRPr="0003230E">
        <w:rPr>
          <w:rFonts w:ascii="Verdana" w:hAnsi="Verdana"/>
        </w:rPr>
        <w:t>“Blessed are the peacemakers, for they will be called children of God.</w:t>
      </w:r>
      <w:r w:rsidRPr="0003230E">
        <w:rPr>
          <w:rStyle w:val="apple-converted-space"/>
          <w:rFonts w:ascii="Verdana" w:hAnsi="Verdana"/>
        </w:rPr>
        <w:t> </w:t>
      </w:r>
      <w:r w:rsidRPr="0003230E">
        <w:rPr>
          <w:rFonts w:ascii="Verdana" w:hAnsi="Verdana"/>
          <w:vertAlign w:val="superscript"/>
        </w:rPr>
        <w:t>10</w:t>
      </w:r>
      <w:r w:rsidRPr="0003230E">
        <w:rPr>
          <w:rFonts w:ascii="Verdana" w:hAnsi="Verdana"/>
        </w:rPr>
        <w:t>“Blessed are those who are persecuted for righteousness’ sake, for theirs is the kingdom of heaven.</w:t>
      </w:r>
      <w:r w:rsidRPr="0003230E">
        <w:rPr>
          <w:rStyle w:val="apple-converted-space"/>
          <w:rFonts w:ascii="Verdana" w:hAnsi="Verdana"/>
        </w:rPr>
        <w:t> </w:t>
      </w:r>
      <w:r w:rsidRPr="0003230E">
        <w:rPr>
          <w:rFonts w:ascii="Verdana" w:hAnsi="Verdana"/>
          <w:vertAlign w:val="superscript"/>
        </w:rPr>
        <w:t>11</w:t>
      </w:r>
      <w:r w:rsidRPr="0003230E">
        <w:rPr>
          <w:rFonts w:ascii="Verdana" w:hAnsi="Verdana"/>
        </w:rPr>
        <w:t>“Blessed are you when people revile you and persecute you and utter all kinds of evil against you falsely on my account.</w:t>
      </w:r>
      <w:r w:rsidRPr="0003230E">
        <w:rPr>
          <w:rStyle w:val="apple-converted-space"/>
          <w:rFonts w:ascii="Verdana" w:hAnsi="Verdana"/>
        </w:rPr>
        <w:t> </w:t>
      </w:r>
      <w:r w:rsidRPr="0003230E">
        <w:rPr>
          <w:rFonts w:ascii="Verdana" w:hAnsi="Verdana"/>
          <w:vertAlign w:val="superscript"/>
        </w:rPr>
        <w:t>12</w:t>
      </w:r>
      <w:r w:rsidRPr="0003230E">
        <w:rPr>
          <w:rFonts w:ascii="Verdana" w:hAnsi="Verdana"/>
        </w:rPr>
        <w:t>Rejoice and be glad, for your reward is great in heaven, for in the same way they persecuted the prophets who were before you.</w:t>
      </w:r>
    </w:p>
    <w:p w14:paraId="032E83EB" w14:textId="77777777" w:rsidR="00900970" w:rsidRDefault="00900970" w:rsidP="0003230E">
      <w:pPr>
        <w:rPr>
          <w:rFonts w:asciiTheme="majorHAnsi" w:hAnsiTheme="majorHAnsi"/>
        </w:rPr>
      </w:pPr>
    </w:p>
    <w:p w14:paraId="0FCA932E" w14:textId="77777777" w:rsidR="004B14CF" w:rsidRDefault="004B14CF" w:rsidP="0003230E">
      <w:pPr>
        <w:rPr>
          <w:rFonts w:asciiTheme="majorHAnsi" w:hAnsiTheme="majorHAnsi"/>
        </w:rPr>
      </w:pPr>
    </w:p>
    <w:p w14:paraId="697D0D45" w14:textId="73FE96D6" w:rsidR="004B14CF" w:rsidRDefault="0096662D" w:rsidP="0003230E">
      <w:pPr>
        <w:rPr>
          <w:rFonts w:asciiTheme="majorHAnsi" w:hAnsiTheme="majorHAnsi"/>
        </w:rPr>
      </w:pPr>
      <w:r w:rsidRPr="0096662D">
        <w:rPr>
          <w:rFonts w:asciiTheme="majorHAnsi" w:hAnsiTheme="majorHAnsi"/>
        </w:rPr>
        <w:t xml:space="preserve">While Proverbs 8 begins with the saying </w:t>
      </w:r>
      <w:r>
        <w:rPr>
          <w:rFonts w:asciiTheme="majorHAnsi" w:hAnsiTheme="majorHAnsi"/>
        </w:rPr>
        <w:t>“</w:t>
      </w:r>
      <w:r w:rsidRPr="0096662D">
        <w:rPr>
          <w:rFonts w:asciiTheme="majorHAnsi" w:hAnsiTheme="majorHAnsi"/>
        </w:rPr>
        <w:t>wisdom is better than jewels</w:t>
      </w:r>
      <w:r>
        <w:rPr>
          <w:rFonts w:asciiTheme="majorHAnsi" w:hAnsiTheme="majorHAnsi"/>
        </w:rPr>
        <w:t>”  verses 21-2</w:t>
      </w:r>
    </w:p>
    <w:p w14:paraId="4A2EE793" w14:textId="2FCE4227" w:rsidR="0096662D" w:rsidRDefault="0096662D" w:rsidP="0003230E">
      <w:pPr>
        <w:rPr>
          <w:rFonts w:asciiTheme="majorHAnsi" w:hAnsiTheme="majorHAnsi"/>
        </w:rPr>
      </w:pPr>
      <w:r>
        <w:rPr>
          <w:rFonts w:asciiTheme="majorHAnsi" w:hAnsiTheme="majorHAnsi"/>
        </w:rPr>
        <w:t>says:</w:t>
      </w:r>
    </w:p>
    <w:p w14:paraId="16CC9A40" w14:textId="4246590C" w:rsidR="0096662D" w:rsidRDefault="0096662D" w:rsidP="0096662D">
      <w:pPr>
        <w:ind w:left="1440"/>
        <w:rPr>
          <w:rFonts w:ascii="Verdana" w:hAnsi="Verdana"/>
          <w:sz w:val="20"/>
          <w:szCs w:val="20"/>
        </w:rPr>
      </w:pPr>
      <w:r w:rsidRPr="0096662D">
        <w:rPr>
          <w:rFonts w:ascii="Verdana" w:hAnsi="Verdana"/>
          <w:sz w:val="20"/>
          <w:szCs w:val="20"/>
          <w:vertAlign w:val="superscript"/>
        </w:rPr>
        <w:t xml:space="preserve"> 20</w:t>
      </w:r>
      <w:r w:rsidRPr="0096662D">
        <w:rPr>
          <w:rFonts w:ascii="Verdana" w:hAnsi="Verdana"/>
          <w:sz w:val="20"/>
          <w:szCs w:val="20"/>
        </w:rPr>
        <w:t>I walk in the way of righteousness,</w:t>
      </w:r>
      <w:r w:rsidRPr="0096662D">
        <w:rPr>
          <w:rFonts w:ascii="Verdana" w:hAnsi="Verdana"/>
          <w:sz w:val="20"/>
          <w:szCs w:val="20"/>
        </w:rPr>
        <w:br/>
        <w:t>along the paths of justice,</w:t>
      </w:r>
      <w:r w:rsidRPr="0096662D">
        <w:rPr>
          <w:rFonts w:ascii="Verdana" w:hAnsi="Verdana"/>
          <w:sz w:val="20"/>
          <w:szCs w:val="20"/>
        </w:rPr>
        <w:br/>
      </w:r>
      <w:r w:rsidRPr="0096662D">
        <w:rPr>
          <w:rFonts w:ascii="Verdana" w:hAnsi="Verdana"/>
          <w:sz w:val="20"/>
          <w:szCs w:val="20"/>
          <w:vertAlign w:val="superscript"/>
        </w:rPr>
        <w:t>21</w:t>
      </w:r>
      <w:r w:rsidRPr="0096662D">
        <w:rPr>
          <w:rFonts w:ascii="Verdana" w:hAnsi="Verdana"/>
          <w:sz w:val="20"/>
          <w:szCs w:val="20"/>
        </w:rPr>
        <w:t>endowing with wealth those who love me,</w:t>
      </w:r>
      <w:r w:rsidRPr="0096662D">
        <w:rPr>
          <w:rFonts w:ascii="Verdana" w:hAnsi="Verdana"/>
          <w:sz w:val="20"/>
          <w:szCs w:val="20"/>
        </w:rPr>
        <w:br/>
        <w:t>and filling their treasuries.</w:t>
      </w:r>
    </w:p>
    <w:p w14:paraId="792E8400" w14:textId="77777777" w:rsidR="00D8346A" w:rsidRDefault="00D8346A" w:rsidP="0096662D">
      <w:pPr>
        <w:rPr>
          <w:rFonts w:ascii="Verdana" w:hAnsi="Verdana"/>
          <w:sz w:val="20"/>
          <w:szCs w:val="20"/>
        </w:rPr>
      </w:pPr>
    </w:p>
    <w:p w14:paraId="1B38EF33" w14:textId="5D78C06B" w:rsidR="00683E72" w:rsidRDefault="00D8346A" w:rsidP="0096662D">
      <w:pPr>
        <w:rPr>
          <w:rFonts w:asciiTheme="majorHAnsi" w:hAnsiTheme="majorHAnsi"/>
        </w:rPr>
      </w:pPr>
      <w:r w:rsidRPr="00D8346A">
        <w:rPr>
          <w:rFonts w:asciiTheme="majorHAnsi" w:hAnsiTheme="majorHAnsi"/>
        </w:rPr>
        <w:lastRenderedPageBreak/>
        <w:t>It is hard to date the book of Proverbs with accura</w:t>
      </w:r>
      <w:r w:rsidR="00C036EF">
        <w:rPr>
          <w:rFonts w:asciiTheme="majorHAnsi" w:hAnsiTheme="majorHAnsi"/>
        </w:rPr>
        <w:t>cy, but we can locate it about</w:t>
      </w:r>
      <w:r w:rsidRPr="00D8346A">
        <w:rPr>
          <w:rFonts w:asciiTheme="majorHAnsi" w:hAnsiTheme="majorHAnsi"/>
        </w:rPr>
        <w:t xml:space="preserve"> the later period of the monarchy of the first temple, perhaps as early as the David/Solomon era. (Perdue p 38.)  Generally it was a time of affluence, international trading and consolidation of the temple and its culture.  The sages valued wealth </w:t>
      </w:r>
      <w:r>
        <w:rPr>
          <w:rFonts w:asciiTheme="majorHAnsi" w:hAnsiTheme="majorHAnsi"/>
        </w:rPr>
        <w:t xml:space="preserve">for its many benefits and </w:t>
      </w:r>
      <w:r w:rsidR="00683E72">
        <w:rPr>
          <w:rFonts w:asciiTheme="majorHAnsi" w:hAnsiTheme="majorHAnsi"/>
        </w:rPr>
        <w:t>regarded it as a divine gift for following the wisdom tradition. (Perdue p61).  Following verse 18:</w:t>
      </w:r>
    </w:p>
    <w:p w14:paraId="4260660B" w14:textId="77777777" w:rsidR="005574B6" w:rsidRDefault="005574B6" w:rsidP="0096662D">
      <w:pPr>
        <w:rPr>
          <w:rFonts w:asciiTheme="majorHAnsi" w:hAnsiTheme="majorHAnsi"/>
        </w:rPr>
      </w:pPr>
    </w:p>
    <w:p w14:paraId="1FD30C5C" w14:textId="14082D22" w:rsidR="0096662D" w:rsidRDefault="00683E72" w:rsidP="00683E72">
      <w:pPr>
        <w:ind w:firstLine="720"/>
        <w:rPr>
          <w:rFonts w:ascii="Verdana" w:hAnsi="Verdana"/>
          <w:sz w:val="20"/>
          <w:szCs w:val="20"/>
        </w:rPr>
      </w:pPr>
      <w:r w:rsidRPr="00683E72">
        <w:rPr>
          <w:rFonts w:ascii="Verdana" w:hAnsi="Verdana"/>
          <w:sz w:val="20"/>
          <w:szCs w:val="20"/>
          <w:vertAlign w:val="superscript"/>
        </w:rPr>
        <w:t>18</w:t>
      </w:r>
      <w:r w:rsidRPr="00683E72">
        <w:rPr>
          <w:rFonts w:ascii="Verdana" w:hAnsi="Verdana"/>
          <w:sz w:val="20"/>
          <w:szCs w:val="20"/>
        </w:rPr>
        <w:t>Riches and honor are with me, enduring wealth and prosperity.</w:t>
      </w:r>
    </w:p>
    <w:p w14:paraId="64B5D15A" w14:textId="77777777" w:rsidR="00DF1309" w:rsidRDefault="00DF1309" w:rsidP="00683E72">
      <w:pPr>
        <w:ind w:firstLine="720"/>
        <w:rPr>
          <w:rFonts w:ascii="Verdana" w:hAnsi="Verdana"/>
          <w:sz w:val="20"/>
          <w:szCs w:val="20"/>
        </w:rPr>
      </w:pPr>
    </w:p>
    <w:p w14:paraId="53BFB1B2" w14:textId="120B8C4A" w:rsidR="00683E72" w:rsidRDefault="009A52D4" w:rsidP="00683E72">
      <w:pPr>
        <w:rPr>
          <w:rFonts w:asciiTheme="majorHAnsi" w:hAnsiTheme="majorHAnsi"/>
        </w:rPr>
      </w:pPr>
      <w:r>
        <w:rPr>
          <w:rFonts w:asciiTheme="majorHAnsi" w:hAnsiTheme="majorHAnsi"/>
        </w:rPr>
        <w:t xml:space="preserve">- </w:t>
      </w:r>
      <w:r w:rsidR="00174AD3">
        <w:rPr>
          <w:rFonts w:asciiTheme="majorHAnsi" w:hAnsiTheme="majorHAnsi"/>
        </w:rPr>
        <w:t>t</w:t>
      </w:r>
      <w:r w:rsidR="00683E72">
        <w:rPr>
          <w:rFonts w:asciiTheme="majorHAnsi" w:hAnsiTheme="majorHAnsi"/>
        </w:rPr>
        <w:t>his idea has been latched onto by particularly American evangelists and we refer to it as the “prosperity gospel”</w:t>
      </w:r>
      <w:r w:rsidR="005574B6">
        <w:rPr>
          <w:rFonts w:asciiTheme="majorHAnsi" w:hAnsiTheme="majorHAnsi"/>
        </w:rPr>
        <w:t>.</w:t>
      </w:r>
    </w:p>
    <w:p w14:paraId="07378DFD" w14:textId="77777777" w:rsidR="005574B6" w:rsidRDefault="005574B6" w:rsidP="00683E72">
      <w:pPr>
        <w:rPr>
          <w:rFonts w:asciiTheme="majorHAnsi" w:hAnsiTheme="majorHAnsi"/>
        </w:rPr>
      </w:pPr>
    </w:p>
    <w:p w14:paraId="6160BBAD" w14:textId="45A77418" w:rsidR="005574B6" w:rsidRDefault="005574B6" w:rsidP="00683E72">
      <w:pPr>
        <w:rPr>
          <w:rFonts w:asciiTheme="majorHAnsi" w:hAnsiTheme="majorHAnsi"/>
        </w:rPr>
      </w:pPr>
      <w:r>
        <w:rPr>
          <w:rFonts w:asciiTheme="majorHAnsi" w:hAnsiTheme="majorHAnsi"/>
        </w:rPr>
        <w:t xml:space="preserve">The context for the Beautitudes, found in Mt 5 is quite different.  The Christian community as refered to in Mt 5 was persecuted and reviled – very much an oppressed minority.  The beautitude sayings are not unlike wisdom sayings, but the theme that is extolled is to be blessed.  </w:t>
      </w:r>
    </w:p>
    <w:p w14:paraId="71ACBD2F" w14:textId="77777777" w:rsidR="00836F2A" w:rsidRDefault="00836F2A" w:rsidP="00683E72">
      <w:pPr>
        <w:rPr>
          <w:rFonts w:asciiTheme="majorHAnsi" w:hAnsiTheme="majorHAnsi"/>
        </w:rPr>
      </w:pPr>
    </w:p>
    <w:p w14:paraId="0B157B88" w14:textId="77777777" w:rsidR="00836F2A" w:rsidRPr="00836F2A" w:rsidRDefault="00836F2A" w:rsidP="00836F2A">
      <w:pPr>
        <w:numPr>
          <w:ilvl w:val="0"/>
          <w:numId w:val="1"/>
        </w:numPr>
        <w:rPr>
          <w:rFonts w:asciiTheme="majorHAnsi" w:hAnsiTheme="majorHAnsi"/>
        </w:rPr>
      </w:pPr>
      <w:r w:rsidRPr="00836F2A">
        <w:rPr>
          <w:rFonts w:asciiTheme="majorHAnsi" w:hAnsiTheme="majorHAnsi"/>
          <w:lang w:val="en-US"/>
        </w:rPr>
        <w:t xml:space="preserve">The Greek word translated "blessed" in the Sermon on the Mount is </w:t>
      </w:r>
      <w:r w:rsidRPr="00836F2A">
        <w:rPr>
          <w:rFonts w:asciiTheme="majorHAnsi" w:hAnsiTheme="majorHAnsi"/>
          <w:i/>
          <w:iCs/>
          <w:lang w:val="en-US"/>
        </w:rPr>
        <w:t>makarios</w:t>
      </w:r>
      <w:r w:rsidRPr="00836F2A">
        <w:rPr>
          <w:rFonts w:asciiTheme="majorHAnsi" w:hAnsiTheme="majorHAnsi"/>
          <w:lang w:val="en-US"/>
        </w:rPr>
        <w:t xml:space="preserve">, and it's meaning is a little more nuanced than what we get from happy. The idea behind makarios is that something is made "large" or "lengthy." When God "blesses" us, He "extends" His benefits to us. </w:t>
      </w:r>
    </w:p>
    <w:p w14:paraId="5230B4D2" w14:textId="77777777" w:rsidR="00836F2A" w:rsidRPr="00836F2A" w:rsidRDefault="00836F2A" w:rsidP="00836F2A">
      <w:pPr>
        <w:numPr>
          <w:ilvl w:val="0"/>
          <w:numId w:val="1"/>
        </w:numPr>
        <w:rPr>
          <w:rFonts w:asciiTheme="majorHAnsi" w:hAnsiTheme="majorHAnsi"/>
        </w:rPr>
      </w:pPr>
      <w:r w:rsidRPr="00836F2A">
        <w:rPr>
          <w:rFonts w:asciiTheme="majorHAnsi" w:hAnsiTheme="majorHAnsi"/>
          <w:lang w:val="en-US"/>
        </w:rPr>
        <w:t xml:space="preserve">Of course, the person to whom God's benevolence is extended is the happier for it, which is why the word </w:t>
      </w:r>
      <w:r w:rsidRPr="00836F2A">
        <w:rPr>
          <w:rFonts w:asciiTheme="majorHAnsi" w:hAnsiTheme="majorHAnsi"/>
          <w:i/>
          <w:iCs/>
          <w:lang w:val="en-US"/>
        </w:rPr>
        <w:t>makarios</w:t>
      </w:r>
      <w:r w:rsidRPr="00836F2A">
        <w:rPr>
          <w:rFonts w:asciiTheme="majorHAnsi" w:hAnsiTheme="majorHAnsi"/>
          <w:lang w:val="en-US"/>
        </w:rPr>
        <w:t xml:space="preserve"> is sometimes translated "happy" or "fortunate" or "enviable." </w:t>
      </w:r>
    </w:p>
    <w:p w14:paraId="0508FDFF" w14:textId="77777777" w:rsidR="00836F2A" w:rsidRDefault="00836F2A" w:rsidP="00683E72">
      <w:pPr>
        <w:rPr>
          <w:rFonts w:asciiTheme="majorHAnsi" w:hAnsiTheme="majorHAnsi"/>
        </w:rPr>
      </w:pPr>
    </w:p>
    <w:p w14:paraId="4F09B961" w14:textId="3F77F812" w:rsidR="00683E72" w:rsidRDefault="00D9009A" w:rsidP="00683E72">
      <w:pPr>
        <w:rPr>
          <w:rFonts w:asciiTheme="majorHAnsi" w:hAnsiTheme="majorHAnsi"/>
          <w:lang w:val="en-US"/>
        </w:rPr>
      </w:pPr>
      <w:r>
        <w:rPr>
          <w:rFonts w:asciiTheme="majorHAnsi" w:hAnsiTheme="majorHAnsi"/>
          <w:bCs/>
          <w:lang w:val="en-US"/>
        </w:rPr>
        <w:t>There is another word “</w:t>
      </w:r>
      <w:r w:rsidR="00040170" w:rsidRPr="00D9009A">
        <w:rPr>
          <w:rFonts w:asciiTheme="majorHAnsi" w:hAnsiTheme="majorHAnsi"/>
          <w:bCs/>
          <w:lang w:val="en-US"/>
        </w:rPr>
        <w:t>eudemonia</w:t>
      </w:r>
      <w:r>
        <w:rPr>
          <w:rFonts w:asciiTheme="majorHAnsi" w:hAnsiTheme="majorHAnsi"/>
          <w:bCs/>
          <w:lang w:val="en-US"/>
        </w:rPr>
        <w:t>”</w:t>
      </w:r>
      <w:r w:rsidR="00040170" w:rsidRPr="00D9009A">
        <w:rPr>
          <w:rFonts w:asciiTheme="majorHAnsi" w:hAnsiTheme="majorHAnsi"/>
          <w:lang w:val="en-US"/>
        </w:rPr>
        <w:t xml:space="preserve"> </w:t>
      </w:r>
      <w:r w:rsidRPr="00D9009A">
        <w:rPr>
          <w:rFonts w:asciiTheme="majorHAnsi" w:hAnsiTheme="majorHAnsi"/>
          <w:lang w:val="en-US"/>
        </w:rPr>
        <w:t xml:space="preserve">(Greek: εὐδαιμονία ), </w:t>
      </w:r>
      <w:r w:rsidR="008F57F6">
        <w:rPr>
          <w:rFonts w:asciiTheme="majorHAnsi" w:hAnsiTheme="majorHAnsi"/>
          <w:lang w:val="en-US"/>
        </w:rPr>
        <w:t xml:space="preserve">translated as happiness or </w:t>
      </w:r>
      <w:r w:rsidR="00040170" w:rsidRPr="00040170">
        <w:rPr>
          <w:rFonts w:asciiTheme="majorHAnsi" w:hAnsiTheme="majorHAnsi"/>
          <w:lang w:val="en-US"/>
        </w:rPr>
        <w:t>well-being.</w:t>
      </w:r>
    </w:p>
    <w:p w14:paraId="3E04D70B" w14:textId="228D625F" w:rsidR="00751056" w:rsidRPr="00D9009A" w:rsidRDefault="00751056" w:rsidP="00D9009A">
      <w:pPr>
        <w:numPr>
          <w:ilvl w:val="0"/>
          <w:numId w:val="2"/>
        </w:numPr>
        <w:rPr>
          <w:rFonts w:asciiTheme="majorHAnsi" w:hAnsiTheme="majorHAnsi"/>
        </w:rPr>
      </w:pPr>
      <w:r w:rsidRPr="00D9009A">
        <w:rPr>
          <w:rFonts w:asciiTheme="majorHAnsi" w:hAnsiTheme="majorHAnsi"/>
          <w:lang w:val="en-US"/>
        </w:rPr>
        <w:t xml:space="preserve">Eudaimonia </w:t>
      </w:r>
      <w:r w:rsidR="00707EFC">
        <w:rPr>
          <w:rFonts w:asciiTheme="majorHAnsi" w:hAnsiTheme="majorHAnsi"/>
          <w:lang w:val="en-US"/>
        </w:rPr>
        <w:t xml:space="preserve">is </w:t>
      </w:r>
      <w:r w:rsidRPr="00D9009A">
        <w:rPr>
          <w:rFonts w:asciiTheme="majorHAnsi" w:hAnsiTheme="majorHAnsi"/>
          <w:lang w:val="en-US"/>
        </w:rPr>
        <w:t xml:space="preserve">commonly translated as happiness or welfare; </w:t>
      </w:r>
    </w:p>
    <w:p w14:paraId="5ABA83FB" w14:textId="77777777" w:rsidR="00751056" w:rsidRDefault="00751056" w:rsidP="00D9009A">
      <w:pPr>
        <w:ind w:left="720"/>
        <w:rPr>
          <w:rFonts w:asciiTheme="majorHAnsi" w:hAnsiTheme="majorHAnsi"/>
          <w:lang w:val="en-US"/>
        </w:rPr>
      </w:pPr>
      <w:r w:rsidRPr="00D9009A">
        <w:rPr>
          <w:rFonts w:asciiTheme="majorHAnsi" w:hAnsiTheme="majorHAnsi"/>
          <w:lang w:val="en-US"/>
        </w:rPr>
        <w:t>however, "human flourishing or prosperity" and "blessedness" have been proposed as more accurate translations.      (Wikipedia)</w:t>
      </w:r>
    </w:p>
    <w:p w14:paraId="17A43C2E" w14:textId="6F222598" w:rsidR="00C036EF" w:rsidRPr="00D9009A" w:rsidRDefault="00536EDA" w:rsidP="00C036EF">
      <w:pPr>
        <w:numPr>
          <w:ilvl w:val="0"/>
          <w:numId w:val="2"/>
        </w:numPr>
        <w:rPr>
          <w:rFonts w:asciiTheme="majorHAnsi" w:hAnsiTheme="majorHAnsi"/>
        </w:rPr>
      </w:pPr>
      <w:r w:rsidRPr="00420006">
        <w:rPr>
          <w:rFonts w:asciiTheme="majorHAnsi" w:hAnsiTheme="majorHAnsi"/>
          <w:lang w:val="en-US"/>
        </w:rPr>
        <w:t>Collins dictionary</w:t>
      </w:r>
      <w:r>
        <w:rPr>
          <w:rFonts w:asciiTheme="majorHAnsi" w:hAnsiTheme="majorHAnsi"/>
          <w:lang w:val="en-US"/>
        </w:rPr>
        <w:t xml:space="preserve"> defines well-being this way: </w:t>
      </w:r>
      <w:r w:rsidR="00C036EF">
        <w:rPr>
          <w:rFonts w:asciiTheme="majorHAnsi" w:hAnsiTheme="majorHAnsi"/>
          <w:lang w:val="en-US"/>
        </w:rPr>
        <w:t>It is a</w:t>
      </w:r>
      <w:r w:rsidR="00C036EF" w:rsidRPr="00420006">
        <w:rPr>
          <w:rFonts w:asciiTheme="majorHAnsi" w:hAnsiTheme="majorHAnsi"/>
          <w:lang w:val="en-US"/>
        </w:rPr>
        <w:t xml:space="preserve"> person's state of excellence characterized by objective flourishing across a lifetime, and brought about through the exercise of moral virtue, prac</w:t>
      </w:r>
      <w:r>
        <w:rPr>
          <w:rFonts w:asciiTheme="majorHAnsi" w:hAnsiTheme="majorHAnsi"/>
          <w:lang w:val="en-US"/>
        </w:rPr>
        <w:t>tical wisdom, and rationality.</w:t>
      </w:r>
    </w:p>
    <w:p w14:paraId="095EDF2B" w14:textId="77777777" w:rsidR="00C036EF" w:rsidRPr="00D9009A" w:rsidRDefault="00C036EF" w:rsidP="00D9009A">
      <w:pPr>
        <w:ind w:left="720"/>
        <w:rPr>
          <w:rFonts w:asciiTheme="majorHAnsi" w:hAnsiTheme="majorHAnsi"/>
        </w:rPr>
      </w:pPr>
    </w:p>
    <w:p w14:paraId="5468071B" w14:textId="3770BEA9" w:rsidR="00420006" w:rsidRPr="00D9009A" w:rsidRDefault="00420006" w:rsidP="00D9009A">
      <w:pPr>
        <w:ind w:left="720"/>
        <w:rPr>
          <w:rFonts w:asciiTheme="majorHAnsi" w:hAnsiTheme="majorHAnsi"/>
        </w:rPr>
      </w:pPr>
      <w:r w:rsidRPr="00D9009A">
        <w:rPr>
          <w:rFonts w:asciiTheme="majorHAnsi" w:hAnsiTheme="majorHAnsi"/>
          <w:lang w:val="en-US"/>
        </w:rPr>
        <w:tab/>
      </w:r>
      <w:r w:rsidRPr="00D9009A">
        <w:rPr>
          <w:rFonts w:asciiTheme="majorHAnsi" w:hAnsiTheme="majorHAnsi"/>
          <w:lang w:val="en-US"/>
        </w:rPr>
        <w:tab/>
      </w:r>
      <w:r w:rsidRPr="00D9009A">
        <w:rPr>
          <w:rFonts w:asciiTheme="majorHAnsi" w:hAnsiTheme="majorHAnsi"/>
          <w:lang w:val="en-US"/>
        </w:rPr>
        <w:tab/>
      </w:r>
      <w:r w:rsidRPr="00D9009A">
        <w:rPr>
          <w:rFonts w:asciiTheme="majorHAnsi" w:hAnsiTheme="majorHAnsi"/>
          <w:lang w:val="en-US"/>
        </w:rPr>
        <w:tab/>
      </w:r>
      <w:r w:rsidRPr="00D9009A">
        <w:rPr>
          <w:rFonts w:asciiTheme="majorHAnsi" w:hAnsiTheme="majorHAnsi"/>
          <w:lang w:val="en-US"/>
        </w:rPr>
        <w:tab/>
      </w:r>
      <w:r w:rsidRPr="00D9009A">
        <w:rPr>
          <w:rFonts w:asciiTheme="majorHAnsi" w:hAnsiTheme="majorHAnsi"/>
          <w:lang w:val="en-US"/>
        </w:rPr>
        <w:tab/>
      </w:r>
      <w:r w:rsidRPr="00D9009A">
        <w:rPr>
          <w:rFonts w:asciiTheme="majorHAnsi" w:hAnsiTheme="majorHAnsi"/>
          <w:lang w:val="en-US"/>
        </w:rPr>
        <w:tab/>
      </w:r>
    </w:p>
    <w:p w14:paraId="7A522852" w14:textId="59D81A7F" w:rsidR="00420006" w:rsidRPr="00B205B0" w:rsidRDefault="00751056" w:rsidP="00683E72">
      <w:pPr>
        <w:rPr>
          <w:rFonts w:asciiTheme="majorHAnsi" w:hAnsiTheme="majorHAnsi"/>
        </w:rPr>
      </w:pPr>
      <w:r>
        <w:rPr>
          <w:rFonts w:asciiTheme="majorHAnsi" w:hAnsiTheme="majorHAnsi"/>
        </w:rPr>
        <w:t>So I am suggesting that to seek to be blessed, can also be understood as happiness or well being, flourishing or prosperity.   However what is absent in the Beautitudes is the connection that this will lead to wealth.  Material prosperity is absent, instead the treasure is found in our character</w:t>
      </w:r>
      <w:r w:rsidR="003A5A30">
        <w:rPr>
          <w:rFonts w:asciiTheme="majorHAnsi" w:hAnsiTheme="majorHAnsi"/>
        </w:rPr>
        <w:t>, in the spirit of a person.</w:t>
      </w:r>
    </w:p>
    <w:p w14:paraId="4319AD48" w14:textId="77777777" w:rsidR="00683E72" w:rsidRPr="00B205B0" w:rsidRDefault="00683E72" w:rsidP="00683E72">
      <w:pPr>
        <w:rPr>
          <w:rFonts w:asciiTheme="majorHAnsi" w:hAnsiTheme="majorHAnsi"/>
        </w:rPr>
      </w:pPr>
    </w:p>
    <w:p w14:paraId="2E8CE3C4" w14:textId="30CE1C04" w:rsidR="00515D22" w:rsidRPr="00FD569C" w:rsidRDefault="00515D22" w:rsidP="00707EFC">
      <w:pPr>
        <w:rPr>
          <w:rFonts w:asciiTheme="majorHAnsi" w:hAnsiTheme="majorHAnsi"/>
        </w:rPr>
      </w:pPr>
      <w:r w:rsidRPr="00B205B0">
        <w:rPr>
          <w:rFonts w:asciiTheme="majorHAnsi" w:hAnsiTheme="majorHAnsi"/>
          <w:lang w:val="en-US"/>
        </w:rPr>
        <w:t xml:space="preserve">To seek well being, to be happy, to be blessed, to flourish, requires a holistic approach, not just having </w:t>
      </w:r>
      <w:r w:rsidR="00111A14">
        <w:rPr>
          <w:rFonts w:asciiTheme="majorHAnsi" w:hAnsiTheme="majorHAnsi"/>
          <w:lang w:val="en-US"/>
        </w:rPr>
        <w:t xml:space="preserve">some </w:t>
      </w:r>
      <w:r w:rsidRPr="00B205B0">
        <w:rPr>
          <w:rFonts w:asciiTheme="majorHAnsi" w:hAnsiTheme="majorHAnsi"/>
          <w:lang w:val="en-US"/>
        </w:rPr>
        <w:t xml:space="preserve">wealth, or health, or intelligence, or insight but all of those in a connected inter-relationship.  I need to care for myself, my neighbour and community, and the earth my home. </w:t>
      </w:r>
      <w:r w:rsidR="00707EFC">
        <w:rPr>
          <w:rFonts w:asciiTheme="majorHAnsi" w:hAnsiTheme="majorHAnsi"/>
        </w:rPr>
        <w:t xml:space="preserve">  </w:t>
      </w:r>
      <w:r w:rsidRPr="00B205B0">
        <w:rPr>
          <w:rFonts w:asciiTheme="majorHAnsi" w:hAnsiTheme="majorHAnsi"/>
          <w:lang w:val="en-US"/>
        </w:rPr>
        <w:t>We can say: “If we get the balance right we are wise, we are well.”</w:t>
      </w:r>
    </w:p>
    <w:p w14:paraId="3A460562" w14:textId="77777777" w:rsidR="00FD569C" w:rsidRDefault="00FD569C" w:rsidP="00FD569C">
      <w:pPr>
        <w:rPr>
          <w:rFonts w:asciiTheme="majorHAnsi" w:hAnsiTheme="majorHAnsi"/>
          <w:lang w:val="en-US"/>
        </w:rPr>
      </w:pPr>
    </w:p>
    <w:p w14:paraId="2B494D8E" w14:textId="63CE5094" w:rsidR="00FD569C" w:rsidRDefault="00FD569C" w:rsidP="00FD569C">
      <w:pPr>
        <w:rPr>
          <w:rFonts w:asciiTheme="majorHAnsi" w:hAnsiTheme="majorHAnsi"/>
          <w:lang w:val="en-US"/>
        </w:rPr>
      </w:pPr>
      <w:r>
        <w:rPr>
          <w:rFonts w:asciiTheme="majorHAnsi" w:hAnsiTheme="majorHAnsi"/>
          <w:lang w:val="en-US"/>
        </w:rPr>
        <w:t xml:space="preserve">The Maori perspective </w:t>
      </w:r>
      <w:r w:rsidR="00DD0494">
        <w:rPr>
          <w:rFonts w:asciiTheme="majorHAnsi" w:hAnsiTheme="majorHAnsi"/>
          <w:lang w:val="en-US"/>
        </w:rPr>
        <w:t>of “Hauora” encapsulates it</w:t>
      </w:r>
      <w:r w:rsidR="00F90B98">
        <w:rPr>
          <w:rFonts w:asciiTheme="majorHAnsi" w:hAnsiTheme="majorHAnsi"/>
          <w:lang w:val="en-US"/>
        </w:rPr>
        <w:t>.  Hauora is presented as a house, a whare with strong sides.  All are needed to create shelter and well-being.</w:t>
      </w:r>
      <w:r>
        <w:rPr>
          <w:rFonts w:asciiTheme="majorHAnsi" w:hAnsiTheme="majorHAnsi"/>
          <w:lang w:val="en-US"/>
        </w:rPr>
        <w:t xml:space="preserve"> </w:t>
      </w:r>
    </w:p>
    <w:p w14:paraId="30C11040" w14:textId="77777777" w:rsidR="00515D22" w:rsidRDefault="00515D22" w:rsidP="00FD569C">
      <w:pPr>
        <w:rPr>
          <w:rFonts w:asciiTheme="majorHAnsi" w:hAnsiTheme="majorHAnsi"/>
          <w:lang w:val="en-US"/>
        </w:rPr>
      </w:pPr>
    </w:p>
    <w:p w14:paraId="799936D2" w14:textId="77777777" w:rsidR="00515D22" w:rsidRDefault="00515D22" w:rsidP="00FD569C">
      <w:pPr>
        <w:rPr>
          <w:rFonts w:asciiTheme="majorHAnsi" w:hAnsiTheme="majorHAnsi"/>
          <w:lang w:val="en-US"/>
        </w:rPr>
      </w:pPr>
    </w:p>
    <w:p w14:paraId="05D912C0" w14:textId="77777777" w:rsidR="00515D22" w:rsidRPr="00B205B0" w:rsidRDefault="00515D22" w:rsidP="00FD569C">
      <w:pPr>
        <w:rPr>
          <w:rFonts w:asciiTheme="majorHAnsi" w:hAnsiTheme="majorHAnsi"/>
        </w:rPr>
      </w:pPr>
    </w:p>
    <w:p w14:paraId="7C10CC02" w14:textId="77777777" w:rsidR="00683E72" w:rsidRDefault="00683E72" w:rsidP="00683E72">
      <w:pPr>
        <w:ind w:firstLine="720"/>
        <w:rPr>
          <w:rFonts w:asciiTheme="majorHAnsi" w:hAnsiTheme="majorHAnsi"/>
        </w:rPr>
      </w:pPr>
    </w:p>
    <w:p w14:paraId="73B0F7FC" w14:textId="77777777" w:rsidR="00515D22" w:rsidRDefault="00515D22" w:rsidP="00683E72">
      <w:pPr>
        <w:ind w:firstLine="720"/>
        <w:rPr>
          <w:rFonts w:asciiTheme="majorHAnsi" w:hAnsiTheme="majorHAnsi"/>
        </w:rPr>
      </w:pPr>
    </w:p>
    <w:p w14:paraId="67266D24" w14:textId="77777777" w:rsidR="00515D22" w:rsidRDefault="00515D22" w:rsidP="00683E72">
      <w:pPr>
        <w:ind w:firstLine="720"/>
        <w:rPr>
          <w:rFonts w:asciiTheme="majorHAnsi" w:hAnsiTheme="majorHAnsi"/>
        </w:rPr>
      </w:pPr>
    </w:p>
    <w:p w14:paraId="4835DBD0" w14:textId="2C470DF8" w:rsidR="00515D22" w:rsidRDefault="00515D22" w:rsidP="00683E72">
      <w:pPr>
        <w:ind w:firstLine="720"/>
        <w:rPr>
          <w:rFonts w:asciiTheme="majorHAnsi" w:hAnsiTheme="majorHAnsi"/>
        </w:rPr>
      </w:pPr>
      <w:r w:rsidRPr="00FD569C">
        <w:rPr>
          <w:rFonts w:asciiTheme="majorHAnsi" w:hAnsiTheme="majorHAnsi"/>
          <w:noProof/>
          <w:lang w:val="en-US"/>
        </w:rPr>
        <w:drawing>
          <wp:inline distT="0" distB="0" distL="0" distR="0" wp14:anchorId="3CEFB4EA" wp14:editId="0D37B257">
            <wp:extent cx="5468620" cy="2638425"/>
            <wp:effectExtent l="0" t="0" r="0" b="3175"/>
            <wp:docPr id="8" name="Content Placeholder 7" descr="ResizedImage600545-Te-Whare-Tapa-Wha-Pic.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ResizedImage600545-Te-Whare-Tapa-Wha-Pic.PNG"/>
                    <pic:cNvPicPr>
                      <a:picLocks noGrp="1" noChangeAspect="1"/>
                    </pic:cNvPicPr>
                  </pic:nvPicPr>
                  <pic:blipFill>
                    <a:blip r:embed="rId7">
                      <a:extLst>
                        <a:ext uri="{28A0092B-C50C-407E-A947-70E740481C1C}">
                          <a14:useLocalDpi xmlns:a14="http://schemas.microsoft.com/office/drawing/2010/main" val="0"/>
                        </a:ext>
                      </a:extLst>
                    </a:blip>
                    <a:srcRect l="-32582" r="-32582"/>
                    <a:stretch>
                      <a:fillRect/>
                    </a:stretch>
                  </pic:blipFill>
                  <pic:spPr>
                    <a:xfrm>
                      <a:off x="0" y="0"/>
                      <a:ext cx="5468620" cy="2638425"/>
                    </a:xfrm>
                    <a:prstGeom prst="rect">
                      <a:avLst/>
                    </a:prstGeom>
                  </pic:spPr>
                </pic:pic>
              </a:graphicData>
            </a:graphic>
          </wp:inline>
        </w:drawing>
      </w:r>
    </w:p>
    <w:p w14:paraId="7121A864" w14:textId="06094274" w:rsidR="00FD569C" w:rsidRDefault="00FD569C" w:rsidP="00683E72">
      <w:pPr>
        <w:ind w:firstLine="720"/>
        <w:rPr>
          <w:rFonts w:asciiTheme="majorHAnsi" w:hAnsiTheme="majorHAnsi"/>
        </w:rPr>
      </w:pPr>
    </w:p>
    <w:p w14:paraId="2CC16B47" w14:textId="77777777" w:rsidR="00515D22" w:rsidRDefault="00515D22" w:rsidP="00683E72">
      <w:pPr>
        <w:ind w:firstLine="720"/>
        <w:rPr>
          <w:rFonts w:asciiTheme="majorHAnsi" w:hAnsiTheme="majorHAnsi"/>
        </w:rPr>
      </w:pPr>
    </w:p>
    <w:p w14:paraId="75D15AB6" w14:textId="6A372646" w:rsidR="00515D22" w:rsidRDefault="00515D22" w:rsidP="002D65A2">
      <w:pPr>
        <w:ind w:firstLine="720"/>
        <w:rPr>
          <w:rFonts w:asciiTheme="majorHAnsi" w:hAnsiTheme="majorHAnsi"/>
        </w:rPr>
      </w:pPr>
      <w:r>
        <w:rPr>
          <w:rFonts w:asciiTheme="majorHAnsi" w:hAnsiTheme="majorHAnsi"/>
        </w:rPr>
        <w:t>So let me compare Proverbs 8 with Matthew 5</w:t>
      </w:r>
      <w:r w:rsidR="002D65A2">
        <w:rPr>
          <w:rFonts w:asciiTheme="majorHAnsi" w:hAnsiTheme="majorHAnsi"/>
        </w:rPr>
        <w:t>:-</w:t>
      </w:r>
    </w:p>
    <w:p w14:paraId="7B91E582" w14:textId="470EA5F7" w:rsidR="00515D22" w:rsidRDefault="00D37624" w:rsidP="002D65A2">
      <w:pPr>
        <w:ind w:left="1440" w:firstLine="720"/>
        <w:rPr>
          <w:rFonts w:asciiTheme="majorHAnsi" w:hAnsiTheme="majorHAnsi"/>
        </w:rPr>
      </w:pPr>
      <w:r w:rsidRPr="00F90B98">
        <w:rPr>
          <w:rFonts w:asciiTheme="majorHAnsi" w:hAnsiTheme="majorHAnsi"/>
          <w:b/>
        </w:rPr>
        <w:t>Prosperity</w:t>
      </w:r>
      <w:r>
        <w:rPr>
          <w:rFonts w:asciiTheme="majorHAnsi" w:hAnsiTheme="majorHAnsi"/>
        </w:rPr>
        <w:t xml:space="preserve">   </w:t>
      </w:r>
      <w:r w:rsidRPr="00F90B98">
        <w:rPr>
          <w:rFonts w:asciiTheme="majorHAnsi" w:hAnsiTheme="majorHAnsi"/>
          <w:i/>
        </w:rPr>
        <w:t>compared with</w:t>
      </w:r>
      <w:r>
        <w:rPr>
          <w:rFonts w:asciiTheme="majorHAnsi" w:hAnsiTheme="majorHAnsi"/>
        </w:rPr>
        <w:t xml:space="preserve">  </w:t>
      </w:r>
      <w:r w:rsidRPr="00F90B98">
        <w:rPr>
          <w:rFonts w:asciiTheme="majorHAnsi" w:hAnsiTheme="majorHAnsi"/>
          <w:b/>
        </w:rPr>
        <w:t>B</w:t>
      </w:r>
      <w:r w:rsidR="00515D22" w:rsidRPr="00F90B98">
        <w:rPr>
          <w:rFonts w:asciiTheme="majorHAnsi" w:hAnsiTheme="majorHAnsi"/>
          <w:b/>
        </w:rPr>
        <w:t>lessedness</w:t>
      </w:r>
    </w:p>
    <w:p w14:paraId="271EB3EC" w14:textId="77777777" w:rsidR="00515D22" w:rsidRDefault="00515D22" w:rsidP="00683E72">
      <w:pPr>
        <w:ind w:firstLine="720"/>
        <w:rPr>
          <w:rFonts w:asciiTheme="majorHAnsi" w:hAnsiTheme="majorHAnsi"/>
        </w:rPr>
      </w:pPr>
    </w:p>
    <w:p w14:paraId="11CD622E" w14:textId="35A01346" w:rsidR="00515D22" w:rsidRDefault="00515D22" w:rsidP="00683E72">
      <w:pPr>
        <w:ind w:firstLine="720"/>
        <w:rPr>
          <w:rFonts w:asciiTheme="majorHAnsi" w:hAnsiTheme="majorHAnsi"/>
        </w:rPr>
      </w:pPr>
      <w:r>
        <w:rPr>
          <w:rFonts w:asciiTheme="majorHAnsi" w:hAnsiTheme="majorHAnsi"/>
        </w:rPr>
        <w:t xml:space="preserve">context of:   </w:t>
      </w:r>
      <w:r>
        <w:rPr>
          <w:rFonts w:asciiTheme="majorHAnsi" w:hAnsiTheme="majorHAnsi"/>
        </w:rPr>
        <w:tab/>
        <w:t>affluence</w:t>
      </w:r>
      <w:r>
        <w:rPr>
          <w:rFonts w:asciiTheme="majorHAnsi" w:hAnsiTheme="majorHAnsi"/>
        </w:rPr>
        <w:tab/>
      </w:r>
      <w:r>
        <w:rPr>
          <w:rFonts w:asciiTheme="majorHAnsi" w:hAnsiTheme="majorHAnsi"/>
        </w:rPr>
        <w:tab/>
      </w:r>
      <w:r w:rsidR="002D65A2">
        <w:rPr>
          <w:rFonts w:asciiTheme="majorHAnsi" w:hAnsiTheme="majorHAnsi"/>
        </w:rPr>
        <w:tab/>
      </w:r>
      <w:r>
        <w:rPr>
          <w:rFonts w:asciiTheme="majorHAnsi" w:hAnsiTheme="majorHAnsi"/>
        </w:rPr>
        <w:t>oppressed minority</w:t>
      </w:r>
    </w:p>
    <w:p w14:paraId="03929158" w14:textId="591045FC" w:rsidR="00515D22" w:rsidRDefault="00515D22" w:rsidP="00683E72">
      <w:pPr>
        <w:ind w:firstLine="720"/>
        <w:rPr>
          <w:rFonts w:asciiTheme="majorHAnsi" w:hAnsiTheme="majorHAnsi"/>
        </w:rPr>
      </w:pPr>
      <w:r>
        <w:rPr>
          <w:rFonts w:asciiTheme="majorHAnsi" w:hAnsiTheme="majorHAnsi"/>
        </w:rPr>
        <w:tab/>
      </w:r>
      <w:r>
        <w:rPr>
          <w:rFonts w:asciiTheme="majorHAnsi" w:hAnsiTheme="majorHAnsi"/>
        </w:rPr>
        <w:tab/>
        <w:t>empire building</w:t>
      </w:r>
      <w:r>
        <w:rPr>
          <w:rFonts w:asciiTheme="majorHAnsi" w:hAnsiTheme="majorHAnsi"/>
        </w:rPr>
        <w:tab/>
      </w:r>
      <w:r w:rsidR="002D65A2">
        <w:rPr>
          <w:rFonts w:asciiTheme="majorHAnsi" w:hAnsiTheme="majorHAnsi"/>
        </w:rPr>
        <w:tab/>
      </w:r>
      <w:r>
        <w:rPr>
          <w:rFonts w:asciiTheme="majorHAnsi" w:hAnsiTheme="majorHAnsi"/>
        </w:rPr>
        <w:t>counte</w:t>
      </w:r>
      <w:r w:rsidR="002D65A2">
        <w:rPr>
          <w:rFonts w:asciiTheme="majorHAnsi" w:hAnsiTheme="majorHAnsi"/>
        </w:rPr>
        <w:t>r</w:t>
      </w:r>
      <w:r>
        <w:rPr>
          <w:rFonts w:asciiTheme="majorHAnsi" w:hAnsiTheme="majorHAnsi"/>
        </w:rPr>
        <w:t>-culture</w:t>
      </w:r>
    </w:p>
    <w:p w14:paraId="0350ED73" w14:textId="370919F8" w:rsidR="002D65A2" w:rsidRDefault="002D65A2" w:rsidP="00683E72">
      <w:pPr>
        <w:ind w:firstLine="720"/>
        <w:rPr>
          <w:rFonts w:asciiTheme="majorHAnsi" w:hAnsiTheme="majorHAnsi"/>
        </w:rPr>
      </w:pPr>
      <w:r>
        <w:rPr>
          <w:rFonts w:asciiTheme="majorHAnsi" w:hAnsiTheme="majorHAnsi"/>
        </w:rPr>
        <w:tab/>
      </w:r>
      <w:r>
        <w:rPr>
          <w:rFonts w:asciiTheme="majorHAnsi" w:hAnsiTheme="majorHAnsi"/>
        </w:rPr>
        <w:tab/>
        <w:t>wealth is a divine gift</w:t>
      </w:r>
      <w:r>
        <w:rPr>
          <w:rFonts w:asciiTheme="majorHAnsi" w:hAnsiTheme="majorHAnsi"/>
        </w:rPr>
        <w:tab/>
      </w:r>
      <w:r>
        <w:rPr>
          <w:rFonts w:asciiTheme="majorHAnsi" w:hAnsiTheme="majorHAnsi"/>
        </w:rPr>
        <w:tab/>
        <w:t>seeks the “Kingdom of God”</w:t>
      </w:r>
    </w:p>
    <w:p w14:paraId="7335FDA8" w14:textId="79510991" w:rsidR="002D65A2" w:rsidRDefault="002D65A2" w:rsidP="00683E72">
      <w:pPr>
        <w:ind w:firstLine="720"/>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wealth does not feature</w:t>
      </w:r>
    </w:p>
    <w:p w14:paraId="60C44C28" w14:textId="77777777" w:rsidR="002D65A2" w:rsidRDefault="002D65A2" w:rsidP="00683E72">
      <w:pPr>
        <w:ind w:firstLine="720"/>
        <w:rPr>
          <w:rFonts w:asciiTheme="majorHAnsi" w:hAnsiTheme="majorHAnsi"/>
        </w:rPr>
      </w:pPr>
    </w:p>
    <w:p w14:paraId="79BF76A6" w14:textId="0B8C7E25" w:rsidR="00332FE1" w:rsidRDefault="00A91F88" w:rsidP="00A91F88">
      <w:pPr>
        <w:rPr>
          <w:rFonts w:asciiTheme="majorHAnsi" w:hAnsiTheme="majorHAnsi"/>
        </w:rPr>
      </w:pPr>
      <w:r>
        <w:rPr>
          <w:rFonts w:asciiTheme="majorHAnsi" w:hAnsiTheme="majorHAnsi"/>
        </w:rPr>
        <w:t xml:space="preserve">The main point I wish to make here is </w:t>
      </w:r>
      <w:r w:rsidRPr="009D6526">
        <w:rPr>
          <w:rFonts w:asciiTheme="majorHAnsi" w:hAnsiTheme="majorHAnsi"/>
          <w:b/>
          <w:i/>
        </w:rPr>
        <w:t>context</w:t>
      </w:r>
      <w:r>
        <w:rPr>
          <w:rFonts w:asciiTheme="majorHAnsi" w:hAnsiTheme="majorHAnsi"/>
        </w:rPr>
        <w:t xml:space="preserve"> is crucial in the application of what it is to be wise.  Prosperity is app</w:t>
      </w:r>
      <w:r w:rsidR="00B27CAD">
        <w:rPr>
          <w:rFonts w:asciiTheme="majorHAnsi" w:hAnsiTheme="majorHAnsi"/>
        </w:rPr>
        <w:t>r</w:t>
      </w:r>
      <w:r>
        <w:rPr>
          <w:rFonts w:asciiTheme="majorHAnsi" w:hAnsiTheme="majorHAnsi"/>
        </w:rPr>
        <w:t xml:space="preserve">opriate in an affluent society, but when our society is depleted or </w:t>
      </w:r>
      <w:r w:rsidR="000177EE">
        <w:rPr>
          <w:rFonts w:asciiTheme="majorHAnsi" w:hAnsiTheme="majorHAnsi"/>
        </w:rPr>
        <w:t xml:space="preserve">impoverished, then our energy is </w:t>
      </w:r>
      <w:r w:rsidR="003B53EC">
        <w:rPr>
          <w:rFonts w:asciiTheme="majorHAnsi" w:hAnsiTheme="majorHAnsi"/>
        </w:rPr>
        <w:t>spent on surviving not thriving.  In a depression o</w:t>
      </w:r>
      <w:r w:rsidR="00B27CAD">
        <w:rPr>
          <w:rFonts w:asciiTheme="majorHAnsi" w:hAnsiTheme="majorHAnsi"/>
        </w:rPr>
        <w:t xml:space="preserve">r a war, we seek to survive, and hopefully </w:t>
      </w:r>
      <w:r w:rsidR="003B53EC">
        <w:rPr>
          <w:rFonts w:asciiTheme="majorHAnsi" w:hAnsiTheme="majorHAnsi"/>
        </w:rPr>
        <w:t>survive with a set of values worthy of a civilis</w:t>
      </w:r>
      <w:r w:rsidR="00820658">
        <w:rPr>
          <w:rFonts w:asciiTheme="majorHAnsi" w:hAnsiTheme="majorHAnsi"/>
        </w:rPr>
        <w:t>ed society</w:t>
      </w:r>
      <w:r w:rsidR="003B53EC">
        <w:rPr>
          <w:rFonts w:asciiTheme="majorHAnsi" w:hAnsiTheme="majorHAnsi"/>
        </w:rPr>
        <w:t>.</w:t>
      </w:r>
    </w:p>
    <w:p w14:paraId="4C3188EB" w14:textId="77777777" w:rsidR="00BE5928" w:rsidRDefault="00BE5928" w:rsidP="00A91F88">
      <w:pPr>
        <w:rPr>
          <w:rFonts w:asciiTheme="majorHAnsi" w:hAnsiTheme="majorHAnsi"/>
        </w:rPr>
      </w:pPr>
    </w:p>
    <w:p w14:paraId="646787E6" w14:textId="109564B3" w:rsidR="005F5092" w:rsidRDefault="005F5092" w:rsidP="00A91F88">
      <w:pPr>
        <w:rPr>
          <w:rFonts w:asciiTheme="majorHAnsi" w:hAnsiTheme="majorHAnsi"/>
        </w:rPr>
      </w:pPr>
      <w:r>
        <w:rPr>
          <w:rFonts w:asciiTheme="majorHAnsi" w:hAnsiTheme="majorHAnsi"/>
        </w:rPr>
        <w:t xml:space="preserve">Now wellbeing economics is a current theme in our budget setting and economic framework.  </w:t>
      </w:r>
      <w:r w:rsidR="000716DE">
        <w:rPr>
          <w:rFonts w:asciiTheme="majorHAnsi" w:hAnsiTheme="majorHAnsi"/>
        </w:rPr>
        <w:t xml:space="preserve">To discuss this </w:t>
      </w:r>
      <w:r>
        <w:rPr>
          <w:rFonts w:asciiTheme="majorHAnsi" w:hAnsiTheme="majorHAnsi"/>
        </w:rPr>
        <w:t xml:space="preserve">I </w:t>
      </w:r>
      <w:r w:rsidR="000716DE">
        <w:rPr>
          <w:rFonts w:asciiTheme="majorHAnsi" w:hAnsiTheme="majorHAnsi"/>
        </w:rPr>
        <w:t>will</w:t>
      </w:r>
      <w:r>
        <w:rPr>
          <w:rFonts w:asciiTheme="majorHAnsi" w:hAnsiTheme="majorHAnsi"/>
        </w:rPr>
        <w:t xml:space="preserve"> use the approach by Paul Dalziel and Caroline and Joe Saunders.  </w:t>
      </w:r>
      <w:r w:rsidR="00C44C44">
        <w:rPr>
          <w:rFonts w:asciiTheme="majorHAnsi" w:hAnsiTheme="majorHAnsi"/>
        </w:rPr>
        <w:t>(see photo of book)</w:t>
      </w:r>
    </w:p>
    <w:p w14:paraId="4B1E52AF" w14:textId="77777777" w:rsidR="005F5092" w:rsidRDefault="005F5092" w:rsidP="00A91F88">
      <w:pPr>
        <w:rPr>
          <w:rFonts w:asciiTheme="majorHAnsi" w:hAnsiTheme="majorHAnsi"/>
        </w:rPr>
      </w:pPr>
    </w:p>
    <w:p w14:paraId="03081A63" w14:textId="77777777" w:rsidR="00A36B39" w:rsidRDefault="005F5092" w:rsidP="00A91F88">
      <w:pPr>
        <w:rPr>
          <w:rFonts w:asciiTheme="majorHAnsi" w:hAnsiTheme="majorHAnsi"/>
        </w:rPr>
      </w:pPr>
      <w:r>
        <w:rPr>
          <w:rFonts w:asciiTheme="majorHAnsi" w:hAnsiTheme="majorHAnsi"/>
        </w:rPr>
        <w:t xml:space="preserve">Their title outlines their argument:  “Wellbeing economics – The capabilities approach to Prosperity.”  </w:t>
      </w:r>
    </w:p>
    <w:p w14:paraId="667C0461" w14:textId="77777777" w:rsidR="00A36B39" w:rsidRDefault="00A36B39" w:rsidP="00A91F88">
      <w:pPr>
        <w:rPr>
          <w:rFonts w:asciiTheme="majorHAnsi" w:hAnsiTheme="majorHAnsi"/>
        </w:rPr>
      </w:pPr>
    </w:p>
    <w:p w14:paraId="4D816A09" w14:textId="76C299DC" w:rsidR="00A36B39" w:rsidRDefault="00A36B39" w:rsidP="00A91F88">
      <w:pPr>
        <w:rPr>
          <w:rFonts w:asciiTheme="majorHAnsi" w:hAnsiTheme="majorHAnsi"/>
        </w:rPr>
      </w:pPr>
      <w:r>
        <w:rPr>
          <w:rFonts w:asciiTheme="majorHAnsi" w:hAnsiTheme="majorHAnsi"/>
        </w:rPr>
        <w:t xml:space="preserve">Well-being here is tied to prosperity, </w:t>
      </w:r>
      <w:r w:rsidR="0093022C">
        <w:rPr>
          <w:rFonts w:asciiTheme="majorHAnsi" w:hAnsiTheme="majorHAnsi"/>
        </w:rPr>
        <w:t xml:space="preserve">and </w:t>
      </w:r>
      <w:r>
        <w:rPr>
          <w:rFonts w:asciiTheme="majorHAnsi" w:hAnsiTheme="majorHAnsi"/>
        </w:rPr>
        <w:t>if you like, it is a secular form of a prosperity gospel.</w:t>
      </w:r>
    </w:p>
    <w:p w14:paraId="78CDAFC9" w14:textId="77777777" w:rsidR="00A36B39" w:rsidRDefault="00A36B39" w:rsidP="00A91F88">
      <w:pPr>
        <w:rPr>
          <w:rFonts w:asciiTheme="majorHAnsi" w:hAnsiTheme="majorHAnsi"/>
        </w:rPr>
      </w:pPr>
    </w:p>
    <w:p w14:paraId="53531C54" w14:textId="71AB5DAE" w:rsidR="005F5092" w:rsidRDefault="005F5092" w:rsidP="00A91F88">
      <w:pPr>
        <w:rPr>
          <w:rFonts w:asciiTheme="majorHAnsi" w:hAnsiTheme="majorHAnsi"/>
        </w:rPr>
      </w:pPr>
      <w:r>
        <w:rPr>
          <w:rFonts w:asciiTheme="majorHAnsi" w:hAnsiTheme="majorHAnsi"/>
        </w:rPr>
        <w:t xml:space="preserve">They develop 24 propositions.  </w:t>
      </w:r>
      <w:r w:rsidR="00A36B39">
        <w:rPr>
          <w:rFonts w:asciiTheme="majorHAnsi" w:hAnsiTheme="majorHAnsi"/>
        </w:rPr>
        <w:t>Let me draw to your attention</w:t>
      </w:r>
      <w:r>
        <w:rPr>
          <w:rFonts w:asciiTheme="majorHAnsi" w:hAnsiTheme="majorHAnsi"/>
        </w:rPr>
        <w:t xml:space="preserve"> proposition 9 </w:t>
      </w:r>
    </w:p>
    <w:p w14:paraId="58305D94" w14:textId="77777777" w:rsidR="00122AD5" w:rsidRDefault="00122AD5" w:rsidP="00A91F88">
      <w:pPr>
        <w:rPr>
          <w:rFonts w:asciiTheme="majorHAnsi" w:hAnsiTheme="majorHAnsi"/>
        </w:rPr>
      </w:pPr>
    </w:p>
    <w:p w14:paraId="5282D121" w14:textId="77777777" w:rsidR="00122AD5" w:rsidRDefault="00122AD5" w:rsidP="00A91F88">
      <w:pPr>
        <w:rPr>
          <w:rFonts w:asciiTheme="majorHAnsi" w:hAnsiTheme="majorHAnsi"/>
        </w:rPr>
      </w:pPr>
    </w:p>
    <w:p w14:paraId="7F9DBB12" w14:textId="77777777" w:rsidR="00122AD5" w:rsidRDefault="00122AD5" w:rsidP="00A91F88">
      <w:pPr>
        <w:rPr>
          <w:rFonts w:asciiTheme="majorHAnsi" w:hAnsiTheme="majorHAnsi"/>
        </w:rPr>
      </w:pPr>
    </w:p>
    <w:p w14:paraId="201CEA9A" w14:textId="4EBBED2B" w:rsidR="005F5092" w:rsidRDefault="00122AD5" w:rsidP="00A91F88">
      <w:pPr>
        <w:rPr>
          <w:rFonts w:asciiTheme="majorHAnsi" w:hAnsiTheme="majorHAnsi"/>
        </w:rPr>
      </w:pPr>
      <w:r w:rsidRPr="00122AD5">
        <w:rPr>
          <w:rFonts w:asciiTheme="majorHAnsi" w:hAnsiTheme="majorHAnsi"/>
          <w:noProof/>
          <w:lang w:val="en-US"/>
        </w:rPr>
        <w:drawing>
          <wp:inline distT="0" distB="0" distL="0" distR="0" wp14:anchorId="1A86691C" wp14:editId="317B0C86">
            <wp:extent cx="3540760" cy="5269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951" cy="5270092"/>
                    </a:xfrm>
                    <a:prstGeom prst="rect">
                      <a:avLst/>
                    </a:prstGeom>
                    <a:noFill/>
                    <a:ln>
                      <a:noFill/>
                    </a:ln>
                  </pic:spPr>
                </pic:pic>
              </a:graphicData>
            </a:graphic>
          </wp:inline>
        </w:drawing>
      </w:r>
    </w:p>
    <w:p w14:paraId="589C30BE" w14:textId="77777777" w:rsidR="00122AD5" w:rsidRDefault="00122AD5" w:rsidP="005F5092">
      <w:pPr>
        <w:ind w:left="720"/>
        <w:rPr>
          <w:rFonts w:asciiTheme="majorHAnsi" w:hAnsiTheme="majorHAnsi"/>
        </w:rPr>
      </w:pPr>
    </w:p>
    <w:p w14:paraId="7B06CE79" w14:textId="77777777" w:rsidR="00122AD5" w:rsidRDefault="00122AD5" w:rsidP="005F5092">
      <w:pPr>
        <w:ind w:left="720"/>
        <w:rPr>
          <w:rFonts w:asciiTheme="majorHAnsi" w:hAnsiTheme="majorHAnsi"/>
        </w:rPr>
      </w:pPr>
    </w:p>
    <w:p w14:paraId="37F40D8C" w14:textId="18B8733F" w:rsidR="005F5092" w:rsidRDefault="005F5092" w:rsidP="005F5092">
      <w:pPr>
        <w:ind w:left="720"/>
        <w:rPr>
          <w:rFonts w:asciiTheme="majorHAnsi" w:hAnsiTheme="majorHAnsi"/>
        </w:rPr>
      </w:pPr>
      <w:r>
        <w:rPr>
          <w:rFonts w:asciiTheme="majorHAnsi" w:hAnsiTheme="majorHAnsi"/>
        </w:rPr>
        <w:t xml:space="preserve">Proposition 9  </w:t>
      </w:r>
      <w:r w:rsidRPr="006B6DB0">
        <w:rPr>
          <w:rFonts w:asciiTheme="majorHAnsi" w:hAnsiTheme="majorHAnsi"/>
          <w:i/>
        </w:rPr>
        <w:t>Present and future wellbeing can be enhanced if children grow up in households that are able to access adequate economic resources.</w:t>
      </w:r>
    </w:p>
    <w:p w14:paraId="7E67AC51" w14:textId="77777777" w:rsidR="00B27CAD" w:rsidRDefault="00B27CAD" w:rsidP="00B27CAD">
      <w:pPr>
        <w:rPr>
          <w:rFonts w:asciiTheme="majorHAnsi" w:hAnsiTheme="majorHAnsi"/>
        </w:rPr>
      </w:pPr>
    </w:p>
    <w:p w14:paraId="1840BC81" w14:textId="77777777" w:rsidR="00B27CAD" w:rsidRDefault="00B27CAD" w:rsidP="00B27CAD">
      <w:pPr>
        <w:rPr>
          <w:rFonts w:asciiTheme="majorHAnsi" w:hAnsiTheme="majorHAnsi"/>
        </w:rPr>
      </w:pPr>
      <w:r>
        <w:rPr>
          <w:rFonts w:asciiTheme="majorHAnsi" w:hAnsiTheme="majorHAnsi"/>
        </w:rPr>
        <w:t>I will come back to this proposition, but first make a point about context.</w:t>
      </w:r>
    </w:p>
    <w:p w14:paraId="19A24EBE" w14:textId="77777777" w:rsidR="002249BD" w:rsidRDefault="002249BD" w:rsidP="00A91F88">
      <w:pPr>
        <w:rPr>
          <w:rFonts w:asciiTheme="majorHAnsi" w:hAnsiTheme="majorHAnsi"/>
        </w:rPr>
      </w:pPr>
    </w:p>
    <w:p w14:paraId="4F2BF5E9" w14:textId="77777777" w:rsidR="00122AD5" w:rsidRDefault="002249BD" w:rsidP="00A91F88">
      <w:pPr>
        <w:rPr>
          <w:rFonts w:asciiTheme="majorHAnsi" w:hAnsiTheme="majorHAnsi"/>
        </w:rPr>
      </w:pPr>
      <w:r>
        <w:rPr>
          <w:rFonts w:asciiTheme="majorHAnsi" w:hAnsiTheme="majorHAnsi"/>
        </w:rPr>
        <w:t>You may recall my main point:</w:t>
      </w:r>
      <w:r w:rsidRPr="002249BD">
        <w:rPr>
          <w:rFonts w:asciiTheme="majorHAnsi" w:hAnsiTheme="majorHAnsi"/>
        </w:rPr>
        <w:t xml:space="preserve"> </w:t>
      </w:r>
      <w:r>
        <w:rPr>
          <w:rFonts w:asciiTheme="majorHAnsi" w:hAnsiTheme="majorHAnsi"/>
        </w:rPr>
        <w:t xml:space="preserve"> context is crucial in what it is to be wise</w:t>
      </w:r>
      <w:r w:rsidR="009D20BB">
        <w:rPr>
          <w:rFonts w:asciiTheme="majorHAnsi" w:hAnsiTheme="majorHAnsi"/>
        </w:rPr>
        <w:t xml:space="preserve"> and blessed</w:t>
      </w:r>
      <w:r>
        <w:rPr>
          <w:rFonts w:asciiTheme="majorHAnsi" w:hAnsiTheme="majorHAnsi"/>
        </w:rPr>
        <w:t xml:space="preserve">.    </w:t>
      </w:r>
    </w:p>
    <w:p w14:paraId="7CEA2136" w14:textId="77777777" w:rsidR="00122AD5" w:rsidRDefault="00122AD5" w:rsidP="00A91F88">
      <w:pPr>
        <w:rPr>
          <w:rFonts w:asciiTheme="majorHAnsi" w:hAnsiTheme="majorHAnsi"/>
        </w:rPr>
      </w:pPr>
    </w:p>
    <w:p w14:paraId="02B383C7" w14:textId="1C4FF2C2" w:rsidR="002249BD" w:rsidRDefault="00F90B98" w:rsidP="00A91F88">
      <w:pPr>
        <w:rPr>
          <w:rFonts w:asciiTheme="majorHAnsi" w:hAnsiTheme="majorHAnsi"/>
        </w:rPr>
      </w:pPr>
      <w:r>
        <w:rPr>
          <w:rFonts w:asciiTheme="majorHAnsi" w:hAnsiTheme="majorHAnsi"/>
        </w:rPr>
        <w:t xml:space="preserve">What is changing in our planet is the climate.  We have local examples of extreme floods, and more intense droughts.  </w:t>
      </w:r>
      <w:r w:rsidR="002249BD">
        <w:rPr>
          <w:rFonts w:asciiTheme="majorHAnsi" w:hAnsiTheme="majorHAnsi"/>
        </w:rPr>
        <w:t>Let’s look at a graph from the webpage of NASA.</w:t>
      </w:r>
    </w:p>
    <w:p w14:paraId="3BD317F9" w14:textId="77777777" w:rsidR="002249BD" w:rsidRDefault="002249BD" w:rsidP="00A91F88">
      <w:pPr>
        <w:rPr>
          <w:rFonts w:asciiTheme="majorHAnsi" w:hAnsiTheme="majorHAnsi"/>
        </w:rPr>
      </w:pPr>
    </w:p>
    <w:p w14:paraId="2C4B8B85" w14:textId="77777777" w:rsidR="002249BD" w:rsidRDefault="002249BD" w:rsidP="00A91F88">
      <w:pPr>
        <w:rPr>
          <w:rFonts w:asciiTheme="majorHAnsi" w:hAnsiTheme="majorHAnsi"/>
        </w:rPr>
      </w:pPr>
    </w:p>
    <w:p w14:paraId="65AA769E" w14:textId="1ABCE701" w:rsidR="002D65A2" w:rsidRDefault="00BE5928" w:rsidP="00A91F88">
      <w:pPr>
        <w:rPr>
          <w:rFonts w:asciiTheme="majorHAnsi" w:hAnsiTheme="majorHAnsi"/>
        </w:rPr>
      </w:pPr>
      <w:r>
        <w:rPr>
          <w:rFonts w:asciiTheme="majorHAnsi" w:hAnsiTheme="majorHAnsi"/>
          <w:noProof/>
          <w:lang w:val="en-US"/>
        </w:rPr>
        <w:lastRenderedPageBreak/>
        <w:drawing>
          <wp:inline distT="0" distB="0" distL="0" distR="0" wp14:anchorId="058DBD27" wp14:editId="1B0A408A">
            <wp:extent cx="5468620" cy="242928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620" cy="2429287"/>
                    </a:xfrm>
                    <a:prstGeom prst="rect">
                      <a:avLst/>
                    </a:prstGeom>
                    <a:noFill/>
                    <a:ln>
                      <a:noFill/>
                    </a:ln>
                  </pic:spPr>
                </pic:pic>
              </a:graphicData>
            </a:graphic>
          </wp:inline>
        </w:drawing>
      </w:r>
    </w:p>
    <w:p w14:paraId="44C63EFE" w14:textId="77777777" w:rsidR="00A91F88" w:rsidRDefault="00A91F88" w:rsidP="00A91F88">
      <w:pPr>
        <w:rPr>
          <w:rFonts w:asciiTheme="majorHAnsi" w:hAnsiTheme="majorHAnsi"/>
        </w:rPr>
      </w:pPr>
    </w:p>
    <w:p w14:paraId="046B6806" w14:textId="77777777" w:rsidR="00A91F88" w:rsidRDefault="00A91F88" w:rsidP="00A91F88">
      <w:pPr>
        <w:rPr>
          <w:rFonts w:asciiTheme="majorHAnsi" w:hAnsiTheme="majorHAnsi"/>
        </w:rPr>
      </w:pPr>
    </w:p>
    <w:p w14:paraId="06BBDCD5" w14:textId="5B2C4AD3" w:rsidR="00507DF5" w:rsidRDefault="00507DF5" w:rsidP="00A91F88">
      <w:pPr>
        <w:rPr>
          <w:rFonts w:asciiTheme="majorHAnsi" w:hAnsiTheme="majorHAnsi"/>
        </w:rPr>
      </w:pPr>
      <w:r>
        <w:rPr>
          <w:rFonts w:asciiTheme="majorHAnsi" w:hAnsiTheme="majorHAnsi"/>
        </w:rPr>
        <w:t>This graph demonstrates with great clarity that the con</w:t>
      </w:r>
      <w:r w:rsidR="00F90B98">
        <w:rPr>
          <w:rFonts w:asciiTheme="majorHAnsi" w:hAnsiTheme="majorHAnsi"/>
        </w:rPr>
        <w:t>t</w:t>
      </w:r>
      <w:r>
        <w:rPr>
          <w:rFonts w:asciiTheme="majorHAnsi" w:hAnsiTheme="majorHAnsi"/>
        </w:rPr>
        <w:t xml:space="preserve">ext for our civilisation </w:t>
      </w:r>
      <w:r w:rsidR="00AA46D4">
        <w:rPr>
          <w:rFonts w:asciiTheme="majorHAnsi" w:hAnsiTheme="majorHAnsi"/>
        </w:rPr>
        <w:t>has changed, and we are in new territory</w:t>
      </w:r>
      <w:r w:rsidR="003332A5">
        <w:rPr>
          <w:rFonts w:asciiTheme="majorHAnsi" w:hAnsiTheme="majorHAnsi"/>
        </w:rPr>
        <w:t>, a new era</w:t>
      </w:r>
      <w:r w:rsidR="00AA46D4">
        <w:rPr>
          <w:rFonts w:asciiTheme="majorHAnsi" w:hAnsiTheme="majorHAnsi"/>
        </w:rPr>
        <w:t>.</w:t>
      </w:r>
      <w:r w:rsidR="003332A5">
        <w:rPr>
          <w:rFonts w:asciiTheme="majorHAnsi" w:hAnsiTheme="majorHAnsi"/>
        </w:rPr>
        <w:t xml:space="preserve">  Some might define it as the Anthropocene.  </w:t>
      </w:r>
    </w:p>
    <w:p w14:paraId="4F9A86B3" w14:textId="77777777" w:rsidR="0006568E" w:rsidRDefault="0006568E" w:rsidP="00A91F88">
      <w:pPr>
        <w:rPr>
          <w:rFonts w:asciiTheme="majorHAnsi" w:hAnsiTheme="majorHAnsi"/>
        </w:rPr>
      </w:pPr>
    </w:p>
    <w:p w14:paraId="6E912397" w14:textId="13907230" w:rsidR="0006568E" w:rsidRDefault="0006568E" w:rsidP="00A91F88">
      <w:pPr>
        <w:rPr>
          <w:rFonts w:asciiTheme="majorHAnsi" w:hAnsiTheme="majorHAnsi"/>
        </w:rPr>
      </w:pPr>
      <w:r>
        <w:rPr>
          <w:rFonts w:asciiTheme="majorHAnsi" w:hAnsiTheme="majorHAnsi"/>
        </w:rPr>
        <w:t xml:space="preserve">The superfires that have just plagued Australia were descibed by a fire chief as “this is not normal”  </w:t>
      </w:r>
      <w:r w:rsidR="00454E98">
        <w:rPr>
          <w:rFonts w:asciiTheme="majorHAnsi" w:hAnsiTheme="majorHAnsi"/>
        </w:rPr>
        <w:t>J</w:t>
      </w:r>
      <w:r>
        <w:rPr>
          <w:rFonts w:asciiTheme="majorHAnsi" w:hAnsiTheme="majorHAnsi"/>
        </w:rPr>
        <w:t>ust after the superfire th</w:t>
      </w:r>
      <w:r w:rsidR="00D94A1A">
        <w:rPr>
          <w:rFonts w:asciiTheme="majorHAnsi" w:hAnsiTheme="majorHAnsi"/>
        </w:rPr>
        <w:t>ere was a short period of rain.  I heard a south Australian farmer rejoicing at the rain and he said he was looking forward to more rain to break the drought.  He did not say this, but he implied, “and get us back to normal”</w:t>
      </w:r>
      <w:r w:rsidR="00F1603B">
        <w:rPr>
          <w:rFonts w:asciiTheme="majorHAnsi" w:hAnsiTheme="majorHAnsi"/>
        </w:rPr>
        <w:t>.</w:t>
      </w:r>
    </w:p>
    <w:p w14:paraId="1124A5B5" w14:textId="77777777" w:rsidR="003124A2" w:rsidRDefault="003124A2" w:rsidP="00A91F88">
      <w:pPr>
        <w:rPr>
          <w:rFonts w:asciiTheme="majorHAnsi" w:hAnsiTheme="majorHAnsi"/>
        </w:rPr>
      </w:pPr>
    </w:p>
    <w:p w14:paraId="45F5C162" w14:textId="3BF52DA5" w:rsidR="003124A2" w:rsidRDefault="003124A2" w:rsidP="00A91F88">
      <w:pPr>
        <w:rPr>
          <w:rFonts w:asciiTheme="majorHAnsi" w:hAnsiTheme="majorHAnsi"/>
        </w:rPr>
      </w:pPr>
      <w:r>
        <w:rPr>
          <w:rFonts w:asciiTheme="majorHAnsi" w:hAnsiTheme="majorHAnsi"/>
        </w:rPr>
        <w:t>Since then heavy and flooding rain has hit parts of Australia as a reverse extreme event.</w:t>
      </w:r>
    </w:p>
    <w:p w14:paraId="1AEEB6C3" w14:textId="77777777" w:rsidR="00D94A1A" w:rsidRDefault="00D94A1A" w:rsidP="00A91F88">
      <w:pPr>
        <w:rPr>
          <w:rFonts w:asciiTheme="majorHAnsi" w:hAnsiTheme="majorHAnsi"/>
        </w:rPr>
      </w:pPr>
    </w:p>
    <w:p w14:paraId="52E60452" w14:textId="3314D513" w:rsidR="00D94A1A" w:rsidRDefault="00A354A5" w:rsidP="00A91F88">
      <w:pPr>
        <w:rPr>
          <w:rFonts w:asciiTheme="majorHAnsi" w:hAnsiTheme="majorHAnsi"/>
        </w:rPr>
      </w:pPr>
      <w:r>
        <w:rPr>
          <w:rFonts w:asciiTheme="majorHAnsi" w:hAnsiTheme="majorHAnsi"/>
        </w:rPr>
        <w:t>Well this graph shows we are in a different normal now.  And the</w:t>
      </w:r>
      <w:r w:rsidR="00674567">
        <w:rPr>
          <w:rFonts w:asciiTheme="majorHAnsi" w:hAnsiTheme="majorHAnsi"/>
        </w:rPr>
        <w:t xml:space="preserve"> path our world is on is not</w:t>
      </w:r>
      <w:r>
        <w:rPr>
          <w:rFonts w:asciiTheme="majorHAnsi" w:hAnsiTheme="majorHAnsi"/>
        </w:rPr>
        <w:t xml:space="preserve"> do</w:t>
      </w:r>
      <w:r w:rsidR="00674567">
        <w:rPr>
          <w:rFonts w:asciiTheme="majorHAnsi" w:hAnsiTheme="majorHAnsi"/>
        </w:rPr>
        <w:t>ing</w:t>
      </w:r>
      <w:r>
        <w:rPr>
          <w:rFonts w:asciiTheme="majorHAnsi" w:hAnsiTheme="majorHAnsi"/>
        </w:rPr>
        <w:t xml:space="preserve"> a sudden U turn.  The scenario of what lies ahead is a depleted planet, with extreme weather events, rising sea levels, and scarcity of resources, such as water.</w:t>
      </w:r>
      <w:r w:rsidR="006253D4">
        <w:rPr>
          <w:rFonts w:asciiTheme="majorHAnsi" w:hAnsiTheme="majorHAnsi"/>
        </w:rPr>
        <w:t xml:space="preserve">  I am not predicting the end of the world.  My observation i</w:t>
      </w:r>
      <w:r w:rsidR="005D2BD6">
        <w:rPr>
          <w:rFonts w:asciiTheme="majorHAnsi" w:hAnsiTheme="majorHAnsi"/>
        </w:rPr>
        <w:t>s that our context is chang</w:t>
      </w:r>
      <w:r w:rsidR="003124A2">
        <w:rPr>
          <w:rFonts w:asciiTheme="majorHAnsi" w:hAnsiTheme="majorHAnsi"/>
        </w:rPr>
        <w:t>ing, and we are in a new normal, and unknown parameters.</w:t>
      </w:r>
      <w:r w:rsidR="006253D4">
        <w:rPr>
          <w:rFonts w:asciiTheme="majorHAnsi" w:hAnsiTheme="majorHAnsi"/>
        </w:rPr>
        <w:t xml:space="preserve"> </w:t>
      </w:r>
    </w:p>
    <w:p w14:paraId="7F75EA97" w14:textId="77777777" w:rsidR="005608F7" w:rsidRDefault="005608F7" w:rsidP="00A91F88">
      <w:pPr>
        <w:rPr>
          <w:rFonts w:asciiTheme="majorHAnsi" w:hAnsiTheme="majorHAnsi"/>
        </w:rPr>
      </w:pPr>
    </w:p>
    <w:p w14:paraId="69B59B6A" w14:textId="2C994144" w:rsidR="005608F7" w:rsidRPr="003E394C" w:rsidRDefault="005608F7" w:rsidP="00A91F88">
      <w:pPr>
        <w:rPr>
          <w:rFonts w:asciiTheme="majorHAnsi" w:eastAsia="Times New Roman" w:hAnsiTheme="majorHAnsi" w:cs="Times New Roman"/>
        </w:rPr>
      </w:pPr>
      <w:r w:rsidRPr="003E394C">
        <w:rPr>
          <w:rFonts w:asciiTheme="majorHAnsi" w:eastAsia="Times New Roman" w:hAnsiTheme="majorHAnsi" w:cs="Times New Roman"/>
          <w:iCs/>
          <w:bdr w:val="none" w:sz="0" w:space="0" w:color="auto" w:frame="1"/>
        </w:rPr>
        <w:t>David Attenborough in a recent interview was asked whether there is hope that things can get better for our planet. He replied that we can only slow down the rate at which things get worse.</w:t>
      </w:r>
    </w:p>
    <w:p w14:paraId="7AD18E47" w14:textId="77777777" w:rsidR="00B46196" w:rsidRDefault="00B46196" w:rsidP="00A91F88">
      <w:pPr>
        <w:rPr>
          <w:rFonts w:asciiTheme="majorHAnsi" w:hAnsiTheme="majorHAnsi"/>
        </w:rPr>
      </w:pPr>
    </w:p>
    <w:p w14:paraId="544C247D" w14:textId="6234C7CD" w:rsidR="00B46196" w:rsidRDefault="00B46196" w:rsidP="00A91F88">
      <w:pPr>
        <w:rPr>
          <w:rFonts w:asciiTheme="majorHAnsi" w:hAnsiTheme="majorHAnsi"/>
        </w:rPr>
      </w:pPr>
      <w:r>
        <w:rPr>
          <w:rFonts w:asciiTheme="majorHAnsi" w:hAnsiTheme="majorHAnsi"/>
        </w:rPr>
        <w:t xml:space="preserve">So let’s look at proposition 9 again.  </w:t>
      </w:r>
    </w:p>
    <w:p w14:paraId="1DE1DFB6" w14:textId="77777777" w:rsidR="00B46196" w:rsidRDefault="00B46196" w:rsidP="00B46196">
      <w:pPr>
        <w:ind w:left="720"/>
        <w:rPr>
          <w:rFonts w:asciiTheme="majorHAnsi" w:hAnsiTheme="majorHAnsi"/>
        </w:rPr>
      </w:pPr>
      <w:r>
        <w:rPr>
          <w:rFonts w:asciiTheme="majorHAnsi" w:hAnsiTheme="majorHAnsi"/>
        </w:rPr>
        <w:t xml:space="preserve">Proposition 9  </w:t>
      </w:r>
      <w:r w:rsidRPr="00B415BF">
        <w:rPr>
          <w:rFonts w:asciiTheme="majorHAnsi" w:hAnsiTheme="majorHAnsi"/>
          <w:i/>
        </w:rPr>
        <w:t>Present and future wellbeing can be enhanced if children grow up in households that are able to access adequate economic resources</w:t>
      </w:r>
      <w:r>
        <w:rPr>
          <w:rFonts w:asciiTheme="majorHAnsi" w:hAnsiTheme="majorHAnsi"/>
        </w:rPr>
        <w:t>.</w:t>
      </w:r>
    </w:p>
    <w:p w14:paraId="56F3CE0E" w14:textId="004E6E45" w:rsidR="00B46196" w:rsidRDefault="00B46196" w:rsidP="00A91F88">
      <w:pPr>
        <w:rPr>
          <w:rFonts w:asciiTheme="majorHAnsi" w:hAnsiTheme="majorHAnsi"/>
        </w:rPr>
      </w:pPr>
      <w:r>
        <w:rPr>
          <w:rFonts w:asciiTheme="majorHAnsi" w:hAnsiTheme="majorHAnsi"/>
        </w:rPr>
        <w:t>That proposition is based on the as</w:t>
      </w:r>
      <w:r w:rsidR="005D2BD6">
        <w:rPr>
          <w:rFonts w:asciiTheme="majorHAnsi" w:hAnsiTheme="majorHAnsi"/>
        </w:rPr>
        <w:t xml:space="preserve">sumption of a future prosperity, </w:t>
      </w:r>
      <w:r w:rsidR="00CD3635">
        <w:rPr>
          <w:rFonts w:asciiTheme="majorHAnsi" w:hAnsiTheme="majorHAnsi"/>
        </w:rPr>
        <w:t>that</w:t>
      </w:r>
      <w:r w:rsidR="005D2BD6">
        <w:rPr>
          <w:rFonts w:asciiTheme="majorHAnsi" w:hAnsiTheme="majorHAnsi"/>
        </w:rPr>
        <w:t xml:space="preserve"> we are in an affluent society.</w:t>
      </w:r>
      <w:r>
        <w:rPr>
          <w:rFonts w:asciiTheme="majorHAnsi" w:hAnsiTheme="majorHAnsi"/>
        </w:rPr>
        <w:t xml:space="preserve">  </w:t>
      </w:r>
      <w:r w:rsidR="00F90B98">
        <w:rPr>
          <w:rFonts w:asciiTheme="majorHAnsi" w:hAnsiTheme="majorHAnsi"/>
        </w:rPr>
        <w:t xml:space="preserve">It is the word “adequate” that is difficult here.  Adequate suggests enough, but the unknown we are heading into is of scarce resources, and that includes that we may not have enough.  </w:t>
      </w:r>
    </w:p>
    <w:p w14:paraId="25CD341C" w14:textId="77777777" w:rsidR="00B46196" w:rsidRDefault="00B46196" w:rsidP="00A91F88">
      <w:pPr>
        <w:rPr>
          <w:rFonts w:asciiTheme="majorHAnsi" w:hAnsiTheme="majorHAnsi"/>
        </w:rPr>
      </w:pPr>
    </w:p>
    <w:p w14:paraId="1CBB41B0" w14:textId="77777777" w:rsidR="00E448A2" w:rsidRDefault="000D7683" w:rsidP="00A91F88">
      <w:pPr>
        <w:rPr>
          <w:rFonts w:asciiTheme="majorHAnsi" w:hAnsiTheme="majorHAnsi"/>
        </w:rPr>
      </w:pPr>
      <w:r>
        <w:rPr>
          <w:rFonts w:asciiTheme="majorHAnsi" w:hAnsiTheme="majorHAnsi"/>
        </w:rPr>
        <w:t>I suggest it needs revision</w:t>
      </w:r>
      <w:r w:rsidR="00E448A2">
        <w:rPr>
          <w:rFonts w:asciiTheme="majorHAnsi" w:hAnsiTheme="majorHAnsi"/>
        </w:rPr>
        <w:t xml:space="preserve"> to include an economy where resources area scarce and at time inadequate</w:t>
      </w:r>
      <w:r>
        <w:rPr>
          <w:rFonts w:asciiTheme="majorHAnsi" w:hAnsiTheme="majorHAnsi"/>
        </w:rPr>
        <w:t>:</w:t>
      </w:r>
      <w:r w:rsidR="00B46196">
        <w:rPr>
          <w:rFonts w:asciiTheme="majorHAnsi" w:hAnsiTheme="majorHAnsi"/>
        </w:rPr>
        <w:t xml:space="preserve">  </w:t>
      </w:r>
    </w:p>
    <w:p w14:paraId="4C54CDC5" w14:textId="64D5848D" w:rsidR="00B46196" w:rsidRPr="00E448A2" w:rsidRDefault="00A024D3" w:rsidP="00A024D3">
      <w:pPr>
        <w:rPr>
          <w:rFonts w:asciiTheme="majorHAnsi" w:hAnsiTheme="majorHAnsi"/>
          <w:i/>
        </w:rPr>
      </w:pPr>
      <w:r>
        <w:rPr>
          <w:rFonts w:asciiTheme="majorHAnsi" w:hAnsiTheme="majorHAnsi"/>
          <w:i/>
        </w:rPr>
        <w:t xml:space="preserve">   </w:t>
      </w:r>
      <w:r w:rsidR="00B46196" w:rsidRPr="00E448A2">
        <w:rPr>
          <w:rFonts w:asciiTheme="majorHAnsi" w:hAnsiTheme="majorHAnsi"/>
          <w:i/>
        </w:rPr>
        <w:t xml:space="preserve">To have present and future wellbeing for our children, we need to </w:t>
      </w:r>
      <w:r w:rsidR="003D5FCF" w:rsidRPr="00E448A2">
        <w:rPr>
          <w:rFonts w:asciiTheme="majorHAnsi" w:hAnsiTheme="majorHAnsi"/>
          <w:i/>
        </w:rPr>
        <w:t xml:space="preserve">learn to live within the </w:t>
      </w:r>
      <w:r w:rsidR="000D7683" w:rsidRPr="00E448A2">
        <w:rPr>
          <w:rFonts w:asciiTheme="majorHAnsi" w:hAnsiTheme="majorHAnsi"/>
          <w:i/>
        </w:rPr>
        <w:t>economic resources available, esp</w:t>
      </w:r>
      <w:r w:rsidR="00A0219C" w:rsidRPr="00E448A2">
        <w:rPr>
          <w:rFonts w:asciiTheme="majorHAnsi" w:hAnsiTheme="majorHAnsi"/>
          <w:i/>
        </w:rPr>
        <w:t>e</w:t>
      </w:r>
      <w:r w:rsidR="000D7683" w:rsidRPr="00E448A2">
        <w:rPr>
          <w:rFonts w:asciiTheme="majorHAnsi" w:hAnsiTheme="majorHAnsi"/>
          <w:i/>
        </w:rPr>
        <w:t xml:space="preserve">cially renewable </w:t>
      </w:r>
      <w:r w:rsidR="00FF5DD0" w:rsidRPr="00E448A2">
        <w:rPr>
          <w:rFonts w:asciiTheme="majorHAnsi" w:hAnsiTheme="majorHAnsi"/>
          <w:i/>
        </w:rPr>
        <w:t xml:space="preserve">and non-polluting </w:t>
      </w:r>
      <w:r w:rsidR="000D7683" w:rsidRPr="00E448A2">
        <w:rPr>
          <w:rFonts w:asciiTheme="majorHAnsi" w:hAnsiTheme="majorHAnsi"/>
          <w:i/>
        </w:rPr>
        <w:t>resources.</w:t>
      </w:r>
    </w:p>
    <w:p w14:paraId="3B0865AE" w14:textId="451A11AB" w:rsidR="00BE5928" w:rsidRDefault="00FE6376" w:rsidP="00A91F88">
      <w:pPr>
        <w:rPr>
          <w:rFonts w:asciiTheme="majorHAnsi" w:hAnsiTheme="majorHAnsi"/>
        </w:rPr>
      </w:pPr>
      <w:r>
        <w:rPr>
          <w:rFonts w:asciiTheme="majorHAnsi" w:hAnsiTheme="majorHAnsi"/>
        </w:rPr>
        <w:lastRenderedPageBreak/>
        <w:t xml:space="preserve">Proposition 1 for Dalziel </w:t>
      </w:r>
      <w:r w:rsidR="00B81F05">
        <w:rPr>
          <w:rFonts w:asciiTheme="majorHAnsi" w:hAnsiTheme="majorHAnsi"/>
        </w:rPr>
        <w:t xml:space="preserve">et al </w:t>
      </w:r>
      <w:r>
        <w:rPr>
          <w:rFonts w:asciiTheme="majorHAnsi" w:hAnsiTheme="majorHAnsi"/>
        </w:rPr>
        <w:t>is:</w:t>
      </w:r>
    </w:p>
    <w:p w14:paraId="0417859D" w14:textId="58AE7EA1" w:rsidR="00FE6376" w:rsidRDefault="00FE6376" w:rsidP="00A91F88">
      <w:pPr>
        <w:rPr>
          <w:rFonts w:asciiTheme="majorHAnsi" w:hAnsiTheme="majorHAnsi"/>
        </w:rPr>
      </w:pPr>
      <w:r>
        <w:rPr>
          <w:rFonts w:asciiTheme="majorHAnsi" w:hAnsiTheme="majorHAnsi"/>
        </w:rPr>
        <w:t xml:space="preserve">The primary purpose of economics is to contribute to enhanced wellbeing of persons. </w:t>
      </w:r>
    </w:p>
    <w:p w14:paraId="5EA77132" w14:textId="77777777" w:rsidR="00FE6376" w:rsidRDefault="00FE6376" w:rsidP="00A91F88">
      <w:pPr>
        <w:rPr>
          <w:rFonts w:asciiTheme="majorHAnsi" w:hAnsiTheme="majorHAnsi"/>
        </w:rPr>
      </w:pPr>
    </w:p>
    <w:p w14:paraId="393CBCCE" w14:textId="61DAC930" w:rsidR="00FE6376" w:rsidRDefault="00FE6376" w:rsidP="00A91F88">
      <w:pPr>
        <w:rPr>
          <w:rFonts w:asciiTheme="majorHAnsi" w:hAnsiTheme="majorHAnsi"/>
        </w:rPr>
      </w:pPr>
      <w:r>
        <w:rPr>
          <w:rFonts w:asciiTheme="majorHAnsi" w:hAnsiTheme="majorHAnsi"/>
        </w:rPr>
        <w:t xml:space="preserve">Perhaps it is time to use an older definition of economics as the management of scarce resources.  </w:t>
      </w:r>
    </w:p>
    <w:p w14:paraId="265C49D9" w14:textId="77777777" w:rsidR="00AB321E" w:rsidRDefault="00AB321E" w:rsidP="00A91F88">
      <w:pPr>
        <w:rPr>
          <w:rFonts w:asciiTheme="majorHAnsi" w:hAnsiTheme="majorHAnsi"/>
        </w:rPr>
      </w:pPr>
    </w:p>
    <w:p w14:paraId="3D89DC1B" w14:textId="2A07F345" w:rsidR="00AB321E" w:rsidRDefault="00AB321E" w:rsidP="00A91F88">
      <w:pPr>
        <w:rPr>
          <w:rFonts w:asciiTheme="majorHAnsi" w:hAnsiTheme="majorHAnsi"/>
        </w:rPr>
      </w:pPr>
      <w:r>
        <w:rPr>
          <w:rFonts w:asciiTheme="majorHAnsi" w:hAnsiTheme="majorHAnsi"/>
        </w:rPr>
        <w:t>So to return to my main point: context is crucial in the applic</w:t>
      </w:r>
      <w:r w:rsidR="00C40072">
        <w:rPr>
          <w:rFonts w:asciiTheme="majorHAnsi" w:hAnsiTheme="majorHAnsi"/>
        </w:rPr>
        <w:t>ation of what it is to be wise.  I advance the following proverb:</w:t>
      </w:r>
    </w:p>
    <w:p w14:paraId="422AFC6F" w14:textId="77777777" w:rsidR="00D4044A" w:rsidRDefault="00D4044A" w:rsidP="00A91F88">
      <w:pPr>
        <w:rPr>
          <w:rFonts w:asciiTheme="majorHAnsi" w:hAnsiTheme="majorHAnsi"/>
        </w:rPr>
      </w:pPr>
    </w:p>
    <w:p w14:paraId="4F66A2E1" w14:textId="77777777" w:rsidR="005D2BD6" w:rsidRPr="005D2BD6" w:rsidRDefault="00C40072" w:rsidP="005D2BD6">
      <w:pPr>
        <w:pStyle w:val="ListParagraph"/>
        <w:numPr>
          <w:ilvl w:val="0"/>
          <w:numId w:val="6"/>
        </w:numPr>
        <w:rPr>
          <w:rFonts w:asciiTheme="majorHAnsi" w:hAnsiTheme="majorHAnsi"/>
        </w:rPr>
      </w:pPr>
      <w:r w:rsidRPr="005D2BD6">
        <w:rPr>
          <w:rFonts w:asciiTheme="majorHAnsi" w:hAnsiTheme="majorHAnsi"/>
        </w:rPr>
        <w:t xml:space="preserve">The wise person seeks a state of blessedness, </w:t>
      </w:r>
    </w:p>
    <w:p w14:paraId="452EA8A1" w14:textId="2F83723F" w:rsidR="00C40072" w:rsidRPr="005D2BD6" w:rsidRDefault="00C40072" w:rsidP="005D2BD6">
      <w:pPr>
        <w:pStyle w:val="ListParagraph"/>
        <w:numPr>
          <w:ilvl w:val="0"/>
          <w:numId w:val="6"/>
        </w:numPr>
        <w:rPr>
          <w:rFonts w:asciiTheme="majorHAnsi" w:hAnsiTheme="majorHAnsi"/>
        </w:rPr>
      </w:pPr>
      <w:r w:rsidRPr="005D2BD6">
        <w:rPr>
          <w:rFonts w:asciiTheme="majorHAnsi" w:hAnsiTheme="majorHAnsi"/>
        </w:rPr>
        <w:t>the foolish person seeks a prosperity gospel.</w:t>
      </w:r>
    </w:p>
    <w:p w14:paraId="5AB6D8DF" w14:textId="77777777" w:rsidR="00C40072" w:rsidRPr="00BB201B" w:rsidRDefault="00C40072" w:rsidP="00A91F88">
      <w:pPr>
        <w:rPr>
          <w:rFonts w:asciiTheme="majorHAnsi" w:hAnsiTheme="majorHAnsi"/>
        </w:rPr>
      </w:pPr>
    </w:p>
    <w:p w14:paraId="174A4EED" w14:textId="075B5883" w:rsidR="00BD307B" w:rsidRPr="00FA1B08" w:rsidRDefault="00BB201B" w:rsidP="00BD307B">
      <w:pPr>
        <w:rPr>
          <w:rFonts w:asciiTheme="majorHAnsi" w:hAnsiTheme="majorHAnsi"/>
        </w:rPr>
      </w:pPr>
      <w:r w:rsidRPr="00BB201B">
        <w:rPr>
          <w:rFonts w:asciiTheme="majorHAnsi" w:hAnsiTheme="majorHAnsi"/>
          <w:lang w:val="en-US"/>
        </w:rPr>
        <w:t>I attended a lecture at Victoria University of Wellington in 2014</w:t>
      </w:r>
      <w:r w:rsidRPr="00BB201B">
        <w:rPr>
          <w:rFonts w:asciiTheme="majorHAnsi" w:hAnsiTheme="majorHAnsi"/>
        </w:rPr>
        <w:t>, by a Taiwanese professor of science.</w:t>
      </w:r>
      <w:r>
        <w:rPr>
          <w:rFonts w:asciiTheme="majorHAnsi" w:hAnsiTheme="majorHAnsi"/>
        </w:rPr>
        <w:t xml:space="preserve">   </w:t>
      </w:r>
      <w:r w:rsidR="00BD307B" w:rsidRPr="00BB201B">
        <w:rPr>
          <w:rFonts w:asciiTheme="majorHAnsi" w:hAnsiTheme="majorHAnsi"/>
          <w:lang w:val="en-US"/>
        </w:rPr>
        <w:t>Professor</w:t>
      </w:r>
      <w:r w:rsidR="00BD307B" w:rsidRPr="00FA1B08">
        <w:rPr>
          <w:rFonts w:asciiTheme="majorHAnsi" w:hAnsiTheme="majorHAnsi"/>
          <w:lang w:val="en-US"/>
        </w:rPr>
        <w:t xml:space="preserve"> Yuan T Lee, President of the In</w:t>
      </w:r>
      <w:r w:rsidR="00BD307B">
        <w:rPr>
          <w:rFonts w:asciiTheme="majorHAnsi" w:hAnsiTheme="majorHAnsi"/>
          <w:lang w:val="en-US"/>
        </w:rPr>
        <w:t xml:space="preserve">ternational Council for Science, believes </w:t>
      </w:r>
      <w:r w:rsidR="00BD307B" w:rsidRPr="00FA1B08">
        <w:rPr>
          <w:rFonts w:asciiTheme="majorHAnsi" w:hAnsiTheme="majorHAnsi"/>
          <w:lang w:val="en-US"/>
        </w:rPr>
        <w:t>a deep transformation to global sustainability is needed, beginning immediately with dramatic reductions in human footprint, population growth and consumption.</w:t>
      </w:r>
      <w:r w:rsidR="00BD307B">
        <w:rPr>
          <w:rFonts w:asciiTheme="majorHAnsi" w:hAnsiTheme="majorHAnsi"/>
          <w:lang w:val="en-US"/>
        </w:rPr>
        <w:t xml:space="preserve">  His simple formula was “</w:t>
      </w:r>
      <w:r w:rsidR="00BD307B" w:rsidRPr="00FA1B08">
        <w:rPr>
          <w:rFonts w:asciiTheme="majorHAnsi" w:hAnsiTheme="majorHAnsi"/>
          <w:bCs/>
        </w:rPr>
        <w:t>Shrink + Share</w:t>
      </w:r>
      <w:r>
        <w:rPr>
          <w:rFonts w:asciiTheme="majorHAnsi" w:hAnsiTheme="majorHAnsi"/>
        </w:rPr>
        <w:t xml:space="preserve">”. </w:t>
      </w:r>
    </w:p>
    <w:p w14:paraId="33AAC060" w14:textId="77777777" w:rsidR="00C40072" w:rsidRDefault="00C40072" w:rsidP="00A91F88">
      <w:pPr>
        <w:rPr>
          <w:rFonts w:asciiTheme="majorHAnsi" w:hAnsiTheme="majorHAnsi"/>
        </w:rPr>
      </w:pPr>
    </w:p>
    <w:p w14:paraId="5655D342" w14:textId="0157022C" w:rsidR="00A71888" w:rsidRDefault="0015515B" w:rsidP="00A91F88">
      <w:pPr>
        <w:rPr>
          <w:rFonts w:asciiTheme="majorHAnsi" w:hAnsiTheme="majorHAnsi"/>
        </w:rPr>
      </w:pPr>
      <w:r>
        <w:rPr>
          <w:rFonts w:asciiTheme="majorHAnsi" w:hAnsiTheme="majorHAnsi"/>
        </w:rPr>
        <w:t xml:space="preserve">Shrink:  our </w:t>
      </w:r>
      <w:r w:rsidR="00A71888">
        <w:rPr>
          <w:rFonts w:asciiTheme="majorHAnsi" w:hAnsiTheme="majorHAnsi"/>
        </w:rPr>
        <w:t xml:space="preserve">world is changing </w:t>
      </w:r>
      <w:r>
        <w:rPr>
          <w:rFonts w:asciiTheme="majorHAnsi" w:hAnsiTheme="majorHAnsi"/>
        </w:rPr>
        <w:t>in</w:t>
      </w:r>
      <w:r w:rsidR="00A71888">
        <w:rPr>
          <w:rFonts w:asciiTheme="majorHAnsi" w:hAnsiTheme="majorHAnsi"/>
        </w:rPr>
        <w:t xml:space="preserve"> ways different from the natural parameters of the last 800,000 years.  </w:t>
      </w:r>
      <w:r w:rsidR="005D2BD6">
        <w:rPr>
          <w:rFonts w:asciiTheme="majorHAnsi" w:hAnsiTheme="majorHAnsi"/>
        </w:rPr>
        <w:t xml:space="preserve">Our world is </w:t>
      </w:r>
      <w:r w:rsidR="00A71888">
        <w:rPr>
          <w:rFonts w:asciiTheme="majorHAnsi" w:hAnsiTheme="majorHAnsi"/>
        </w:rPr>
        <w:t xml:space="preserve">failing to </w:t>
      </w:r>
      <w:r w:rsidR="005D2BD6">
        <w:rPr>
          <w:rFonts w:asciiTheme="majorHAnsi" w:hAnsiTheme="majorHAnsi"/>
        </w:rPr>
        <w:t xml:space="preserve">adequately address </w:t>
      </w:r>
      <w:r w:rsidR="00A71888">
        <w:rPr>
          <w:rFonts w:asciiTheme="majorHAnsi" w:hAnsiTheme="majorHAnsi"/>
        </w:rPr>
        <w:t>this human induced change.</w:t>
      </w:r>
      <w:r w:rsidR="008F514F">
        <w:rPr>
          <w:rFonts w:asciiTheme="majorHAnsi" w:hAnsiTheme="majorHAnsi"/>
        </w:rPr>
        <w:t xml:space="preserve">  It may be imposed on us.</w:t>
      </w:r>
    </w:p>
    <w:p w14:paraId="4F0AC5C3" w14:textId="77777777" w:rsidR="00A71888" w:rsidRDefault="00A71888" w:rsidP="00A91F88">
      <w:pPr>
        <w:rPr>
          <w:rFonts w:asciiTheme="majorHAnsi" w:hAnsiTheme="majorHAnsi"/>
        </w:rPr>
      </w:pPr>
    </w:p>
    <w:p w14:paraId="387C5F4D" w14:textId="4D2A09CE" w:rsidR="00A71888" w:rsidRDefault="00980996" w:rsidP="00A91F88">
      <w:pPr>
        <w:rPr>
          <w:rFonts w:asciiTheme="majorHAnsi" w:hAnsiTheme="majorHAnsi"/>
        </w:rPr>
      </w:pPr>
      <w:r>
        <w:rPr>
          <w:rFonts w:asciiTheme="majorHAnsi" w:hAnsiTheme="majorHAnsi"/>
        </w:rPr>
        <w:t>Share:  That is a moral issue, and a religious issue.</w:t>
      </w:r>
      <w:r w:rsidR="00DA5896">
        <w:rPr>
          <w:rFonts w:asciiTheme="majorHAnsi" w:hAnsiTheme="majorHAnsi"/>
        </w:rPr>
        <w:t xml:space="preserve">  We need to find new ways in which we can be blessed.</w:t>
      </w:r>
    </w:p>
    <w:p w14:paraId="28EF6D0F" w14:textId="77777777" w:rsidR="004F3168" w:rsidRDefault="004F3168" w:rsidP="00A91F88">
      <w:pPr>
        <w:rPr>
          <w:rFonts w:asciiTheme="majorHAnsi" w:hAnsiTheme="majorHAnsi"/>
        </w:rPr>
      </w:pPr>
    </w:p>
    <w:p w14:paraId="04379ED0" w14:textId="567253AC" w:rsidR="004F3168" w:rsidRDefault="004A44CB" w:rsidP="00A91F88">
      <w:pPr>
        <w:rPr>
          <w:rFonts w:asciiTheme="majorHAnsi" w:hAnsiTheme="majorHAnsi"/>
        </w:rPr>
      </w:pPr>
      <w:r>
        <w:rPr>
          <w:rFonts w:asciiTheme="majorHAnsi" w:hAnsiTheme="majorHAnsi"/>
        </w:rPr>
        <w:t>If we s</w:t>
      </w:r>
      <w:r w:rsidR="004F3168">
        <w:rPr>
          <w:rFonts w:asciiTheme="majorHAnsi" w:hAnsiTheme="majorHAnsi"/>
        </w:rPr>
        <w:t xml:space="preserve">eek the path to blessedness, then we </w:t>
      </w:r>
      <w:r>
        <w:rPr>
          <w:rFonts w:asciiTheme="majorHAnsi" w:hAnsiTheme="majorHAnsi"/>
        </w:rPr>
        <w:t>will find the virtues of wise a</w:t>
      </w:r>
      <w:r w:rsidR="004F3168">
        <w:rPr>
          <w:rFonts w:asciiTheme="majorHAnsi" w:hAnsiTheme="majorHAnsi"/>
        </w:rPr>
        <w:t>ction.</w:t>
      </w:r>
    </w:p>
    <w:p w14:paraId="1C4A67D7" w14:textId="77777777" w:rsidR="004F3168" w:rsidRDefault="004F3168" w:rsidP="00A91F88">
      <w:pPr>
        <w:rPr>
          <w:rFonts w:asciiTheme="majorHAnsi" w:hAnsiTheme="majorHAnsi"/>
        </w:rPr>
      </w:pPr>
    </w:p>
    <w:p w14:paraId="66D53DB3" w14:textId="77777777" w:rsidR="004C40AE" w:rsidRPr="004A44CB" w:rsidRDefault="004C40AE" w:rsidP="004C40AE">
      <w:pPr>
        <w:pStyle w:val="ListParagraph"/>
        <w:numPr>
          <w:ilvl w:val="0"/>
          <w:numId w:val="7"/>
        </w:numPr>
        <w:rPr>
          <w:rFonts w:asciiTheme="majorHAnsi" w:hAnsiTheme="majorHAnsi"/>
        </w:rPr>
      </w:pPr>
      <w:r w:rsidRPr="004A44CB">
        <w:rPr>
          <w:rFonts w:asciiTheme="majorHAnsi" w:hAnsiTheme="majorHAnsi"/>
          <w:lang w:val="en-US"/>
        </w:rPr>
        <w:t xml:space="preserve">Enrich our grace with knowledge of all kinds. </w:t>
      </w:r>
    </w:p>
    <w:p w14:paraId="03A1D652" w14:textId="57E0DE84" w:rsidR="004A44CB" w:rsidRPr="004A44CB" w:rsidRDefault="004A44CB" w:rsidP="004A44CB">
      <w:pPr>
        <w:pStyle w:val="ListParagraph"/>
        <w:numPr>
          <w:ilvl w:val="0"/>
          <w:numId w:val="7"/>
        </w:numPr>
        <w:rPr>
          <w:rFonts w:asciiTheme="majorHAnsi" w:hAnsiTheme="majorHAnsi"/>
        </w:rPr>
      </w:pPr>
      <w:r w:rsidRPr="004A44CB">
        <w:rPr>
          <w:rFonts w:asciiTheme="majorHAnsi" w:hAnsiTheme="majorHAnsi"/>
          <w:lang w:val="en-US"/>
        </w:rPr>
        <w:t>Seek wisdom in the wisdom l</w:t>
      </w:r>
      <w:r w:rsidR="00745B43">
        <w:rPr>
          <w:rFonts w:asciiTheme="majorHAnsi" w:hAnsiTheme="majorHAnsi"/>
          <w:lang w:val="en-US"/>
        </w:rPr>
        <w:t>iterature -</w:t>
      </w:r>
      <w:r w:rsidRPr="004A44CB">
        <w:rPr>
          <w:rFonts w:asciiTheme="majorHAnsi" w:hAnsiTheme="majorHAnsi"/>
          <w:lang w:val="en-US"/>
        </w:rPr>
        <w:t xml:space="preserve"> the proverbs, the psalms, the parables, the sayings, the stories, </w:t>
      </w:r>
      <w:r w:rsidR="004C40AE">
        <w:rPr>
          <w:rFonts w:asciiTheme="majorHAnsi" w:hAnsiTheme="majorHAnsi"/>
          <w:lang w:val="en-US"/>
        </w:rPr>
        <w:t xml:space="preserve">the life of Christ, the witness of the disciples and the apostles of </w:t>
      </w:r>
      <w:r w:rsidRPr="004A44CB">
        <w:rPr>
          <w:rFonts w:asciiTheme="majorHAnsi" w:hAnsiTheme="majorHAnsi"/>
          <w:lang w:val="en-US"/>
        </w:rPr>
        <w:t>what it is to be (w)holy.</w:t>
      </w:r>
      <w:r w:rsidR="00E6538F">
        <w:rPr>
          <w:rFonts w:asciiTheme="majorHAnsi" w:hAnsiTheme="majorHAnsi"/>
          <w:lang w:val="en-US"/>
        </w:rPr>
        <w:t xml:space="preserve"> and blessed.</w:t>
      </w:r>
      <w:r w:rsidRPr="004A44CB">
        <w:rPr>
          <w:rFonts w:asciiTheme="majorHAnsi" w:hAnsiTheme="majorHAnsi"/>
          <w:lang w:val="en-US"/>
        </w:rPr>
        <w:t xml:space="preserve"> </w:t>
      </w:r>
    </w:p>
    <w:p w14:paraId="25C56887" w14:textId="3A3EA3C9" w:rsidR="004A44CB" w:rsidRPr="004A44CB" w:rsidRDefault="004A44CB" w:rsidP="004A44CB">
      <w:pPr>
        <w:pStyle w:val="ListParagraph"/>
        <w:numPr>
          <w:ilvl w:val="0"/>
          <w:numId w:val="7"/>
        </w:numPr>
        <w:rPr>
          <w:rFonts w:asciiTheme="majorHAnsi" w:hAnsiTheme="majorHAnsi"/>
        </w:rPr>
      </w:pPr>
      <w:r w:rsidRPr="004A44CB">
        <w:rPr>
          <w:rFonts w:asciiTheme="majorHAnsi" w:hAnsiTheme="majorHAnsi"/>
          <w:lang w:val="en-US"/>
        </w:rPr>
        <w:t>Sometimes we need to be “saved”, but saved from foolishness.  It is throu</w:t>
      </w:r>
      <w:r w:rsidR="00E6538F">
        <w:rPr>
          <w:rFonts w:asciiTheme="majorHAnsi" w:hAnsiTheme="majorHAnsi"/>
          <w:lang w:val="en-US"/>
        </w:rPr>
        <w:t>gh wisdom we find the good life and the common good.</w:t>
      </w:r>
    </w:p>
    <w:p w14:paraId="2147BEEA" w14:textId="7AD993D0" w:rsidR="004A44CB" w:rsidRPr="00DA249D" w:rsidRDefault="004A44CB" w:rsidP="004A44CB">
      <w:pPr>
        <w:pStyle w:val="ListParagraph"/>
        <w:numPr>
          <w:ilvl w:val="0"/>
          <w:numId w:val="7"/>
        </w:numPr>
        <w:rPr>
          <w:rFonts w:asciiTheme="majorHAnsi" w:hAnsiTheme="majorHAnsi"/>
        </w:rPr>
      </w:pPr>
      <w:r w:rsidRPr="004A44CB">
        <w:rPr>
          <w:rFonts w:asciiTheme="majorHAnsi" w:hAnsiTheme="majorHAnsi"/>
          <w:lang w:val="en-US"/>
        </w:rPr>
        <w:t>The m</w:t>
      </w:r>
      <w:r w:rsidR="00A80D79">
        <w:rPr>
          <w:rFonts w:asciiTheme="majorHAnsi" w:hAnsiTheme="majorHAnsi"/>
          <w:lang w:val="en-US"/>
        </w:rPr>
        <w:t>odel we can follow is in Christ, who shifts from the stories of law to the stories of grace.</w:t>
      </w:r>
    </w:p>
    <w:p w14:paraId="32E7C70F" w14:textId="4AD5A20A" w:rsidR="00F06C40" w:rsidRPr="00AF789C" w:rsidRDefault="00DA249D" w:rsidP="00A91F88">
      <w:pPr>
        <w:pStyle w:val="ListParagraph"/>
        <w:numPr>
          <w:ilvl w:val="0"/>
          <w:numId w:val="7"/>
        </w:numPr>
        <w:rPr>
          <w:rFonts w:asciiTheme="majorHAnsi" w:hAnsiTheme="majorHAnsi"/>
        </w:rPr>
      </w:pPr>
      <w:r>
        <w:rPr>
          <w:rFonts w:asciiTheme="majorHAnsi" w:hAnsiTheme="majorHAnsi"/>
          <w:lang w:val="en-US"/>
        </w:rPr>
        <w:t>This experience of grace lived in wisdom is the religious contribution to the challenges of our time.</w:t>
      </w:r>
    </w:p>
    <w:p w14:paraId="00B629A9" w14:textId="77777777" w:rsidR="00AF789C" w:rsidRPr="00AF789C" w:rsidRDefault="00AF789C" w:rsidP="00AF789C">
      <w:pPr>
        <w:pStyle w:val="ListParagraph"/>
        <w:rPr>
          <w:rFonts w:asciiTheme="majorHAnsi" w:hAnsiTheme="majorHAnsi"/>
        </w:rPr>
      </w:pPr>
    </w:p>
    <w:p w14:paraId="57539A40" w14:textId="797816D0" w:rsidR="00972025" w:rsidRPr="00972025" w:rsidRDefault="00972025" w:rsidP="00A91F88">
      <w:pPr>
        <w:rPr>
          <w:rFonts w:asciiTheme="majorHAnsi" w:hAnsiTheme="majorHAnsi"/>
          <w:b/>
        </w:rPr>
      </w:pPr>
      <w:r w:rsidRPr="00972025">
        <w:rPr>
          <w:rFonts w:asciiTheme="majorHAnsi" w:hAnsiTheme="majorHAnsi"/>
          <w:b/>
        </w:rPr>
        <w:t>Sources:</w:t>
      </w:r>
    </w:p>
    <w:p w14:paraId="3D517812" w14:textId="0D543A93" w:rsidR="00972025" w:rsidRDefault="00A44C20" w:rsidP="00A91F88">
      <w:pPr>
        <w:rPr>
          <w:rFonts w:asciiTheme="majorHAnsi" w:hAnsiTheme="majorHAnsi"/>
        </w:rPr>
      </w:pPr>
      <w:r>
        <w:rPr>
          <w:rFonts w:asciiTheme="majorHAnsi" w:hAnsiTheme="majorHAnsi"/>
        </w:rPr>
        <w:t xml:space="preserve">David Attenborough:  </w:t>
      </w:r>
      <w:r w:rsidRPr="00A44C20">
        <w:rPr>
          <w:rFonts w:asciiTheme="majorHAnsi" w:hAnsiTheme="majorHAnsi"/>
        </w:rPr>
        <w:t>http://theconversation.com/climate-change-how-do-i-cope-with-our-planets-inevitable-decline-128593</w:t>
      </w:r>
    </w:p>
    <w:p w14:paraId="534C3E7F" w14:textId="59D4E49F" w:rsidR="00F06C40" w:rsidRDefault="00F06C40" w:rsidP="00A91F88">
      <w:pPr>
        <w:rPr>
          <w:rFonts w:asciiTheme="majorHAnsi" w:hAnsiTheme="majorHAnsi"/>
        </w:rPr>
      </w:pPr>
      <w:r>
        <w:rPr>
          <w:rFonts w:asciiTheme="majorHAnsi" w:hAnsiTheme="majorHAnsi"/>
        </w:rPr>
        <w:t>Dalziel, Paul;  Saunders, Caroline and Saunders, Joe</w:t>
      </w:r>
      <w:r w:rsidR="003F4A11">
        <w:rPr>
          <w:rFonts w:asciiTheme="majorHAnsi" w:hAnsiTheme="majorHAnsi"/>
        </w:rPr>
        <w:t>;  Wellbeing economics, Palgrave, 2018</w:t>
      </w:r>
      <w:r w:rsidR="00972025">
        <w:rPr>
          <w:rFonts w:asciiTheme="majorHAnsi" w:hAnsiTheme="majorHAnsi"/>
        </w:rPr>
        <w:t xml:space="preserve">  (free and open access at: </w:t>
      </w:r>
      <w:hyperlink r:id="rId10" w:history="1">
        <w:r w:rsidR="00972025" w:rsidRPr="0056243F">
          <w:rPr>
            <w:rStyle w:val="Hyperlink"/>
            <w:rFonts w:asciiTheme="majorHAnsi" w:hAnsiTheme="majorHAnsi"/>
          </w:rPr>
          <w:t>https://www.palgrave.com/gp/book/9783319931937</w:t>
        </w:r>
      </w:hyperlink>
      <w:r w:rsidR="00972025">
        <w:rPr>
          <w:rFonts w:asciiTheme="majorHAnsi" w:hAnsiTheme="majorHAnsi"/>
        </w:rPr>
        <w:t xml:space="preserve"> )</w:t>
      </w:r>
    </w:p>
    <w:p w14:paraId="53D61830" w14:textId="40718F43" w:rsidR="003A3A39" w:rsidRDefault="003A3A39" w:rsidP="00A91F88">
      <w:pPr>
        <w:rPr>
          <w:rFonts w:asciiTheme="majorHAnsi" w:hAnsiTheme="majorHAnsi"/>
        </w:rPr>
      </w:pPr>
      <w:r>
        <w:rPr>
          <w:rFonts w:asciiTheme="majorHAnsi" w:hAnsiTheme="majorHAnsi"/>
        </w:rPr>
        <w:t xml:space="preserve">Hauora: </w:t>
      </w:r>
      <w:hyperlink r:id="rId11" w:history="1">
        <w:r w:rsidRPr="0056243F">
          <w:rPr>
            <w:rStyle w:val="Hyperlink"/>
            <w:rFonts w:asciiTheme="majorHAnsi" w:hAnsiTheme="majorHAnsi"/>
          </w:rPr>
          <w:t>https://www.slideshare.net/selbie/hauora-wellbeing</w:t>
        </w:r>
      </w:hyperlink>
    </w:p>
    <w:p w14:paraId="6D7E76F3" w14:textId="39281F79" w:rsidR="004F3168" w:rsidRDefault="0047166C" w:rsidP="00A91F88">
      <w:pPr>
        <w:rPr>
          <w:rFonts w:asciiTheme="majorHAnsi" w:hAnsiTheme="majorHAnsi"/>
        </w:rPr>
      </w:pPr>
      <w:r>
        <w:rPr>
          <w:rFonts w:asciiTheme="majorHAnsi" w:hAnsiTheme="majorHAnsi"/>
        </w:rPr>
        <w:t>Mulgan, Tim; Ethics for a broken world,  McGill-Queens’s University Press, 2011</w:t>
      </w:r>
    </w:p>
    <w:p w14:paraId="2CF039C8" w14:textId="421A3238" w:rsidR="004F3168" w:rsidRDefault="004F3168" w:rsidP="00A91F88">
      <w:pPr>
        <w:rPr>
          <w:rFonts w:asciiTheme="majorHAnsi" w:hAnsiTheme="majorHAnsi"/>
        </w:rPr>
      </w:pPr>
      <w:r>
        <w:rPr>
          <w:rFonts w:asciiTheme="majorHAnsi" w:hAnsiTheme="majorHAnsi"/>
        </w:rPr>
        <w:t>NASA</w:t>
      </w:r>
      <w:r w:rsidR="0047166C">
        <w:rPr>
          <w:rFonts w:asciiTheme="majorHAnsi" w:hAnsiTheme="majorHAnsi"/>
        </w:rPr>
        <w:t xml:space="preserve">,  </w:t>
      </w:r>
      <w:hyperlink r:id="rId12" w:history="1">
        <w:r w:rsidR="0047166C" w:rsidRPr="0056243F">
          <w:rPr>
            <w:rStyle w:val="Hyperlink"/>
            <w:rFonts w:asciiTheme="majorHAnsi" w:hAnsiTheme="majorHAnsi"/>
          </w:rPr>
          <w:t>https://climate.nasa.gov/evidence/</w:t>
        </w:r>
      </w:hyperlink>
    </w:p>
    <w:p w14:paraId="33AB00D1" w14:textId="77777777" w:rsidR="00972025" w:rsidRDefault="00972025" w:rsidP="00972025">
      <w:pPr>
        <w:rPr>
          <w:rFonts w:asciiTheme="majorHAnsi" w:hAnsiTheme="majorHAnsi"/>
        </w:rPr>
      </w:pPr>
      <w:r>
        <w:rPr>
          <w:rFonts w:asciiTheme="majorHAnsi" w:hAnsiTheme="majorHAnsi"/>
        </w:rPr>
        <w:t>Perdue, Leo G; Wisdom Literature, John Knox Press, 2007</w:t>
      </w:r>
    </w:p>
    <w:p w14:paraId="7A673487" w14:textId="35781A25" w:rsidR="004F3168" w:rsidRDefault="004F3168" w:rsidP="00A91F88">
      <w:pPr>
        <w:rPr>
          <w:rFonts w:asciiTheme="majorHAnsi" w:hAnsiTheme="majorHAnsi"/>
        </w:rPr>
      </w:pPr>
    </w:p>
    <w:p w14:paraId="767F4BA1" w14:textId="77777777" w:rsidR="002043D6" w:rsidRDefault="002043D6" w:rsidP="002043D6">
      <w:r>
        <w:rPr>
          <w:b/>
        </w:rPr>
        <w:lastRenderedPageBreak/>
        <w:t xml:space="preserve">Story: </w:t>
      </w:r>
      <w:r>
        <w:rPr>
          <w:b/>
        </w:rPr>
        <w:tab/>
        <w:t>Koala and the rain</w:t>
      </w:r>
      <w:r>
        <w:tab/>
      </w:r>
      <w:r>
        <w:tab/>
      </w:r>
      <w:r>
        <w:tab/>
      </w:r>
      <w:r>
        <w:tab/>
      </w:r>
      <w:r>
        <w:tab/>
        <w:t xml:space="preserve">March 2020 </w:t>
      </w:r>
    </w:p>
    <w:p w14:paraId="0C8544CB" w14:textId="77777777" w:rsidR="002043D6" w:rsidRDefault="002043D6" w:rsidP="002043D6"/>
    <w:p w14:paraId="6FACE966" w14:textId="77777777" w:rsidR="002043D6" w:rsidRDefault="002043D6" w:rsidP="002043D6"/>
    <w:p w14:paraId="5782DD19" w14:textId="77777777" w:rsidR="002043D6" w:rsidRDefault="002043D6" w:rsidP="002043D6">
      <w:pPr>
        <w:rPr>
          <w:rFonts w:asciiTheme="majorHAnsi" w:hAnsiTheme="majorHAnsi"/>
        </w:rPr>
      </w:pPr>
      <w:r>
        <w:rPr>
          <w:rFonts w:asciiTheme="majorHAnsi" w:hAnsiTheme="majorHAnsi"/>
        </w:rPr>
        <w:t>Koala was very glad to see the rain.  After the superfires, rain was needed.  It was not much rain to start with, yet after three years of drought, any rain was welcome.</w:t>
      </w:r>
    </w:p>
    <w:p w14:paraId="5268E96A" w14:textId="77777777" w:rsidR="002043D6" w:rsidRDefault="002043D6" w:rsidP="002043D6">
      <w:pPr>
        <w:rPr>
          <w:rFonts w:asciiTheme="majorHAnsi" w:hAnsiTheme="majorHAnsi"/>
        </w:rPr>
      </w:pPr>
      <w:r>
        <w:rPr>
          <w:rFonts w:asciiTheme="majorHAnsi" w:hAnsiTheme="majorHAnsi"/>
        </w:rPr>
        <w:t xml:space="preserve"> </w:t>
      </w:r>
    </w:p>
    <w:p w14:paraId="1DCF5F7A" w14:textId="77777777" w:rsidR="002043D6" w:rsidRDefault="002043D6" w:rsidP="002043D6">
      <w:pPr>
        <w:rPr>
          <w:rFonts w:asciiTheme="majorHAnsi" w:hAnsiTheme="majorHAnsi"/>
        </w:rPr>
      </w:pPr>
      <w:r>
        <w:rPr>
          <w:rFonts w:asciiTheme="majorHAnsi" w:hAnsiTheme="majorHAnsi"/>
        </w:rPr>
        <w:t>The early rain did not put all the fires out.  Many fires kept burning.  Later, heavy rains and floods came and extinguished virtually all the fires, which was good, even if the floods were damaging.</w:t>
      </w:r>
    </w:p>
    <w:p w14:paraId="378E883D" w14:textId="77777777" w:rsidR="002043D6" w:rsidRDefault="002043D6" w:rsidP="002043D6">
      <w:pPr>
        <w:rPr>
          <w:rFonts w:asciiTheme="majorHAnsi" w:hAnsiTheme="majorHAnsi"/>
        </w:rPr>
      </w:pPr>
    </w:p>
    <w:p w14:paraId="720D597C" w14:textId="77777777" w:rsidR="002043D6" w:rsidRDefault="002043D6" w:rsidP="002043D6">
      <w:pPr>
        <w:rPr>
          <w:rFonts w:asciiTheme="majorHAnsi" w:hAnsiTheme="majorHAnsi"/>
        </w:rPr>
      </w:pPr>
      <w:r>
        <w:rPr>
          <w:rFonts w:asciiTheme="majorHAnsi" w:hAnsiTheme="majorHAnsi"/>
        </w:rPr>
        <w:t xml:space="preserve">During this time, Koala wondered if he should pray for rain.  </w:t>
      </w:r>
    </w:p>
    <w:p w14:paraId="052ED546" w14:textId="77777777" w:rsidR="002043D6" w:rsidRDefault="002043D6" w:rsidP="002043D6">
      <w:pPr>
        <w:rPr>
          <w:rFonts w:asciiTheme="majorHAnsi" w:hAnsiTheme="majorHAnsi"/>
        </w:rPr>
      </w:pPr>
    </w:p>
    <w:p w14:paraId="70B88F35" w14:textId="77777777" w:rsidR="002043D6" w:rsidRDefault="002043D6" w:rsidP="002043D6">
      <w:pPr>
        <w:rPr>
          <w:rFonts w:asciiTheme="majorHAnsi" w:hAnsiTheme="majorHAnsi"/>
        </w:rPr>
      </w:pPr>
      <w:r>
        <w:rPr>
          <w:rFonts w:asciiTheme="majorHAnsi" w:hAnsiTheme="majorHAnsi"/>
        </w:rPr>
        <w:t>He asked Roo this when he saw him next.  Roo had bandages on his feet.</w:t>
      </w:r>
    </w:p>
    <w:p w14:paraId="735AC79B" w14:textId="77777777" w:rsidR="002043D6" w:rsidRDefault="002043D6" w:rsidP="002043D6">
      <w:pPr>
        <w:rPr>
          <w:rFonts w:asciiTheme="majorHAnsi" w:hAnsiTheme="majorHAnsi"/>
        </w:rPr>
      </w:pPr>
    </w:p>
    <w:p w14:paraId="7CA8801D" w14:textId="77777777" w:rsidR="002043D6" w:rsidRDefault="002043D6" w:rsidP="002043D6">
      <w:pPr>
        <w:rPr>
          <w:rFonts w:asciiTheme="majorHAnsi" w:hAnsiTheme="majorHAnsi"/>
        </w:rPr>
      </w:pPr>
      <w:r>
        <w:rPr>
          <w:rFonts w:asciiTheme="majorHAnsi" w:hAnsiTheme="majorHAnsi"/>
        </w:rPr>
        <w:t>Roo’s reply was thoughtful.  “The long term answer”, he said, “is to stop burning coal.  Yes, of course need rain, and there is no harm in hoping for rain, as long as we confess we pollute the air when we burn coal and oil, and seek in our prayer for the will to do something about it.”</w:t>
      </w:r>
    </w:p>
    <w:p w14:paraId="6747CDA5" w14:textId="77777777" w:rsidR="002043D6" w:rsidRDefault="002043D6" w:rsidP="002043D6">
      <w:pPr>
        <w:rPr>
          <w:rFonts w:asciiTheme="majorHAnsi" w:hAnsiTheme="majorHAnsi"/>
        </w:rPr>
      </w:pPr>
    </w:p>
    <w:p w14:paraId="48A92F8C" w14:textId="77777777" w:rsidR="002043D6" w:rsidRDefault="002043D6" w:rsidP="002043D6">
      <w:pPr>
        <w:rPr>
          <w:rFonts w:asciiTheme="majorHAnsi" w:hAnsiTheme="majorHAnsi"/>
        </w:rPr>
      </w:pPr>
      <w:r>
        <w:rPr>
          <w:rFonts w:asciiTheme="majorHAnsi" w:hAnsiTheme="majorHAnsi"/>
        </w:rPr>
        <w:t>“I heard” said Koala, “that there were naughty children lighting these fires.”</w:t>
      </w:r>
    </w:p>
    <w:p w14:paraId="1D91EA53" w14:textId="77777777" w:rsidR="002043D6" w:rsidRDefault="002043D6" w:rsidP="002043D6">
      <w:pPr>
        <w:rPr>
          <w:rFonts w:asciiTheme="majorHAnsi" w:hAnsiTheme="majorHAnsi"/>
        </w:rPr>
      </w:pPr>
      <w:r>
        <w:rPr>
          <w:rFonts w:asciiTheme="majorHAnsi" w:hAnsiTheme="majorHAnsi"/>
        </w:rPr>
        <w:t>“Yes”, responded Roo, “I heard that on Dingo News.  Dingo News only gives half the story.  But yes, there were naughty people lighting fires.”</w:t>
      </w:r>
    </w:p>
    <w:p w14:paraId="01D72B2D" w14:textId="77777777" w:rsidR="002043D6" w:rsidRDefault="002043D6" w:rsidP="002043D6">
      <w:pPr>
        <w:rPr>
          <w:rFonts w:asciiTheme="majorHAnsi" w:hAnsiTheme="majorHAnsi"/>
        </w:rPr>
      </w:pPr>
    </w:p>
    <w:p w14:paraId="36A01997" w14:textId="77777777" w:rsidR="002043D6" w:rsidRDefault="002043D6" w:rsidP="002043D6">
      <w:pPr>
        <w:rPr>
          <w:rFonts w:asciiTheme="majorHAnsi" w:hAnsiTheme="majorHAnsi"/>
        </w:rPr>
      </w:pPr>
      <w:r>
        <w:rPr>
          <w:rFonts w:asciiTheme="majorHAnsi" w:hAnsiTheme="majorHAnsi"/>
        </w:rPr>
        <w:t>Snake popped his head up out of the ground.  “Everything will return to normal.  After this rain, things will settle down.”</w:t>
      </w:r>
    </w:p>
    <w:p w14:paraId="37029132" w14:textId="77777777" w:rsidR="002043D6" w:rsidRDefault="002043D6" w:rsidP="002043D6">
      <w:pPr>
        <w:rPr>
          <w:rFonts w:asciiTheme="majorHAnsi" w:hAnsiTheme="majorHAnsi"/>
        </w:rPr>
      </w:pPr>
    </w:p>
    <w:p w14:paraId="788905C0" w14:textId="77777777" w:rsidR="002043D6" w:rsidRDefault="002043D6" w:rsidP="002043D6">
      <w:pPr>
        <w:rPr>
          <w:rFonts w:asciiTheme="majorHAnsi" w:hAnsiTheme="majorHAnsi"/>
        </w:rPr>
      </w:pPr>
      <w:r>
        <w:rPr>
          <w:rFonts w:asciiTheme="majorHAnsi" w:hAnsiTheme="majorHAnsi"/>
        </w:rPr>
        <w:t xml:space="preserve">Koala was suspicious of snake.  Snake had a way of wriggling in and out of things.  </w:t>
      </w:r>
    </w:p>
    <w:p w14:paraId="3BAE87BE" w14:textId="77777777" w:rsidR="002043D6" w:rsidRDefault="002043D6" w:rsidP="002043D6">
      <w:pPr>
        <w:rPr>
          <w:rFonts w:asciiTheme="majorHAnsi" w:hAnsiTheme="majorHAnsi"/>
        </w:rPr>
      </w:pPr>
      <w:r>
        <w:rPr>
          <w:rFonts w:asciiTheme="majorHAnsi" w:hAnsiTheme="majorHAnsi"/>
        </w:rPr>
        <w:t>Roo thought snake spoke with a forked tongue.</w:t>
      </w:r>
    </w:p>
    <w:p w14:paraId="319A5A91" w14:textId="77777777" w:rsidR="002043D6" w:rsidRDefault="002043D6" w:rsidP="002043D6">
      <w:pPr>
        <w:rPr>
          <w:rFonts w:asciiTheme="majorHAnsi" w:hAnsiTheme="majorHAnsi"/>
        </w:rPr>
      </w:pPr>
    </w:p>
    <w:p w14:paraId="09913EA7" w14:textId="77777777" w:rsidR="002043D6" w:rsidRDefault="002043D6" w:rsidP="002043D6">
      <w:pPr>
        <w:rPr>
          <w:rFonts w:asciiTheme="majorHAnsi" w:hAnsiTheme="majorHAnsi"/>
        </w:rPr>
      </w:pPr>
      <w:r>
        <w:rPr>
          <w:rFonts w:asciiTheme="majorHAnsi" w:hAnsiTheme="majorHAnsi"/>
        </w:rPr>
        <w:t>Koala was not so sure that everything would return to normal.  These fires were superfires.  They had burned a lot of his gum trees and many thousands of his cousins.  A lot more than normal.  He will find a new home, but was it only a matter of time before it too will catch fire?</w:t>
      </w:r>
    </w:p>
    <w:p w14:paraId="241D3535" w14:textId="77777777" w:rsidR="002043D6" w:rsidRDefault="002043D6" w:rsidP="002043D6">
      <w:pPr>
        <w:rPr>
          <w:rFonts w:asciiTheme="majorHAnsi" w:hAnsiTheme="majorHAnsi"/>
        </w:rPr>
      </w:pPr>
    </w:p>
    <w:p w14:paraId="0F8EF000" w14:textId="77777777" w:rsidR="002043D6" w:rsidRDefault="002043D6" w:rsidP="002043D6">
      <w:pPr>
        <w:rPr>
          <w:rFonts w:asciiTheme="majorHAnsi" w:hAnsiTheme="majorHAnsi"/>
        </w:rPr>
      </w:pPr>
      <w:r>
        <w:rPr>
          <w:rFonts w:asciiTheme="majorHAnsi" w:hAnsiTheme="majorHAnsi"/>
        </w:rPr>
        <w:t>Roo was about to hop off in his new Nike supershoes.  They had carbon fibre in them and Roo thought this is a good use of carbon.  “And we are going to need all the new technology we can”, he thought.</w:t>
      </w:r>
    </w:p>
    <w:p w14:paraId="7999D6E2" w14:textId="77777777" w:rsidR="002043D6" w:rsidRDefault="002043D6" w:rsidP="002043D6">
      <w:pPr>
        <w:rPr>
          <w:rFonts w:asciiTheme="majorHAnsi" w:hAnsiTheme="majorHAnsi"/>
        </w:rPr>
      </w:pPr>
    </w:p>
    <w:p w14:paraId="1DD5A6B9" w14:textId="77777777" w:rsidR="002043D6" w:rsidRDefault="002043D6" w:rsidP="002043D6">
      <w:pPr>
        <w:rPr>
          <w:rFonts w:asciiTheme="majorHAnsi" w:hAnsiTheme="majorHAnsi"/>
        </w:rPr>
      </w:pPr>
      <w:r>
        <w:rPr>
          <w:rFonts w:asciiTheme="majorHAnsi" w:hAnsiTheme="majorHAnsi"/>
        </w:rPr>
        <w:t>He turned to Koala and said:  “You don’t play with fire.  Perhaps that is what we should be praying about.”</w:t>
      </w:r>
    </w:p>
    <w:p w14:paraId="2869BC2F" w14:textId="77777777" w:rsidR="002043D6" w:rsidRDefault="002043D6" w:rsidP="002043D6">
      <w:pPr>
        <w:rPr>
          <w:rFonts w:asciiTheme="majorHAnsi" w:hAnsiTheme="majorHAnsi"/>
        </w:rPr>
      </w:pPr>
    </w:p>
    <w:p w14:paraId="7B651AA8" w14:textId="77777777" w:rsidR="002043D6" w:rsidRDefault="002043D6" w:rsidP="002043D6">
      <w:pPr>
        <w:rPr>
          <w:rFonts w:asciiTheme="majorHAnsi" w:hAnsiTheme="majorHAnsi"/>
        </w:rPr>
      </w:pPr>
    </w:p>
    <w:p w14:paraId="70BC9916" w14:textId="77777777" w:rsidR="002043D6" w:rsidRDefault="002043D6" w:rsidP="002043D6">
      <w:pPr>
        <w:ind w:left="720"/>
        <w:rPr>
          <w:rFonts w:ascii="Calibri"/>
          <w:sz w:val="20"/>
          <w:szCs w:val="20"/>
        </w:rPr>
      </w:pPr>
      <w:r>
        <w:rPr>
          <w:rFonts w:ascii="Lucida Grande" w:hAnsi="Lucida Grande" w:cs="Lucida Grande"/>
          <w:b/>
          <w:color w:val="000000"/>
          <w:sz w:val="20"/>
          <w:szCs w:val="20"/>
        </w:rPr>
        <w:t xml:space="preserve">© </w:t>
      </w:r>
      <w:r>
        <w:rPr>
          <w:rFonts w:ascii="Calibri"/>
          <w:sz w:val="20"/>
          <w:szCs w:val="20"/>
        </w:rPr>
        <w:t>John Howell</w:t>
      </w:r>
    </w:p>
    <w:p w14:paraId="0E49DD27" w14:textId="77777777" w:rsidR="002043D6" w:rsidRDefault="002043D6" w:rsidP="002043D6">
      <w:pPr>
        <w:rPr>
          <w:rFonts w:asciiTheme="majorHAnsi" w:hAnsiTheme="majorHAnsi"/>
        </w:rPr>
      </w:pPr>
    </w:p>
    <w:p w14:paraId="5B8FCC31" w14:textId="77777777" w:rsidR="002043D6" w:rsidRPr="00B205B0" w:rsidRDefault="002043D6" w:rsidP="00A91F88">
      <w:pPr>
        <w:rPr>
          <w:rFonts w:asciiTheme="majorHAnsi" w:hAnsiTheme="majorHAnsi"/>
        </w:rPr>
      </w:pPr>
      <w:bookmarkStart w:id="0" w:name="_GoBack"/>
      <w:bookmarkEnd w:id="0"/>
    </w:p>
    <w:sectPr w:rsidR="002043D6" w:rsidRPr="00B205B0" w:rsidSect="00014671">
      <w:footerReference w:type="even" r:id="rId13"/>
      <w:footerReference w:type="default" r:id="rId14"/>
      <w:pgSz w:w="11900" w:h="16840"/>
      <w:pgMar w:top="1361" w:right="1644" w:bottom="1304" w:left="164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25264" w14:textId="77777777" w:rsidR="003E394C" w:rsidRDefault="003E394C" w:rsidP="00282B68">
      <w:r>
        <w:separator/>
      </w:r>
    </w:p>
  </w:endnote>
  <w:endnote w:type="continuationSeparator" w:id="0">
    <w:p w14:paraId="3F3D1F72" w14:textId="77777777" w:rsidR="003E394C" w:rsidRDefault="003E394C" w:rsidP="0028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7268F" w14:textId="77777777" w:rsidR="003E394C" w:rsidRDefault="003E394C" w:rsidP="00A00D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9A0964" w14:textId="77777777" w:rsidR="003E394C" w:rsidRDefault="003E394C" w:rsidP="00282B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AFA43" w14:textId="77777777" w:rsidR="003E394C" w:rsidRDefault="003E394C" w:rsidP="00A00D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3635">
      <w:rPr>
        <w:rStyle w:val="PageNumber"/>
        <w:noProof/>
      </w:rPr>
      <w:t>1</w:t>
    </w:r>
    <w:r>
      <w:rPr>
        <w:rStyle w:val="PageNumber"/>
      </w:rPr>
      <w:fldChar w:fldCharType="end"/>
    </w:r>
  </w:p>
  <w:p w14:paraId="6BBB8004" w14:textId="77777777" w:rsidR="003E394C" w:rsidRDefault="003E394C" w:rsidP="00282B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067E7" w14:textId="77777777" w:rsidR="003E394C" w:rsidRDefault="003E394C" w:rsidP="00282B68">
      <w:r>
        <w:separator/>
      </w:r>
    </w:p>
  </w:footnote>
  <w:footnote w:type="continuationSeparator" w:id="0">
    <w:p w14:paraId="72C18997" w14:textId="77777777" w:rsidR="003E394C" w:rsidRDefault="003E394C" w:rsidP="00282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36E9D"/>
    <w:multiLevelType w:val="hybridMultilevel"/>
    <w:tmpl w:val="ABBE2352"/>
    <w:lvl w:ilvl="0" w:tplc="70BA2BEC">
      <w:start w:val="1"/>
      <w:numFmt w:val="bullet"/>
      <w:lvlText w:val="•"/>
      <w:lvlJc w:val="left"/>
      <w:pPr>
        <w:tabs>
          <w:tab w:val="num" w:pos="720"/>
        </w:tabs>
        <w:ind w:left="720" w:hanging="360"/>
      </w:pPr>
      <w:rPr>
        <w:rFonts w:ascii="Arial" w:hAnsi="Arial" w:hint="default"/>
      </w:rPr>
    </w:lvl>
    <w:lvl w:ilvl="1" w:tplc="511630BC" w:tentative="1">
      <w:start w:val="1"/>
      <w:numFmt w:val="bullet"/>
      <w:lvlText w:val="•"/>
      <w:lvlJc w:val="left"/>
      <w:pPr>
        <w:tabs>
          <w:tab w:val="num" w:pos="1440"/>
        </w:tabs>
        <w:ind w:left="1440" w:hanging="360"/>
      </w:pPr>
      <w:rPr>
        <w:rFonts w:ascii="Arial" w:hAnsi="Arial" w:hint="default"/>
      </w:rPr>
    </w:lvl>
    <w:lvl w:ilvl="2" w:tplc="F57AF356" w:tentative="1">
      <w:start w:val="1"/>
      <w:numFmt w:val="bullet"/>
      <w:lvlText w:val="•"/>
      <w:lvlJc w:val="left"/>
      <w:pPr>
        <w:tabs>
          <w:tab w:val="num" w:pos="2160"/>
        </w:tabs>
        <w:ind w:left="2160" w:hanging="360"/>
      </w:pPr>
      <w:rPr>
        <w:rFonts w:ascii="Arial" w:hAnsi="Arial" w:hint="default"/>
      </w:rPr>
    </w:lvl>
    <w:lvl w:ilvl="3" w:tplc="CC9CF2D6" w:tentative="1">
      <w:start w:val="1"/>
      <w:numFmt w:val="bullet"/>
      <w:lvlText w:val="•"/>
      <w:lvlJc w:val="left"/>
      <w:pPr>
        <w:tabs>
          <w:tab w:val="num" w:pos="2880"/>
        </w:tabs>
        <w:ind w:left="2880" w:hanging="360"/>
      </w:pPr>
      <w:rPr>
        <w:rFonts w:ascii="Arial" w:hAnsi="Arial" w:hint="default"/>
      </w:rPr>
    </w:lvl>
    <w:lvl w:ilvl="4" w:tplc="849CCB2A" w:tentative="1">
      <w:start w:val="1"/>
      <w:numFmt w:val="bullet"/>
      <w:lvlText w:val="•"/>
      <w:lvlJc w:val="left"/>
      <w:pPr>
        <w:tabs>
          <w:tab w:val="num" w:pos="3600"/>
        </w:tabs>
        <w:ind w:left="3600" w:hanging="360"/>
      </w:pPr>
      <w:rPr>
        <w:rFonts w:ascii="Arial" w:hAnsi="Arial" w:hint="default"/>
      </w:rPr>
    </w:lvl>
    <w:lvl w:ilvl="5" w:tplc="812C1E44" w:tentative="1">
      <w:start w:val="1"/>
      <w:numFmt w:val="bullet"/>
      <w:lvlText w:val="•"/>
      <w:lvlJc w:val="left"/>
      <w:pPr>
        <w:tabs>
          <w:tab w:val="num" w:pos="4320"/>
        </w:tabs>
        <w:ind w:left="4320" w:hanging="360"/>
      </w:pPr>
      <w:rPr>
        <w:rFonts w:ascii="Arial" w:hAnsi="Arial" w:hint="default"/>
      </w:rPr>
    </w:lvl>
    <w:lvl w:ilvl="6" w:tplc="8962DCA6" w:tentative="1">
      <w:start w:val="1"/>
      <w:numFmt w:val="bullet"/>
      <w:lvlText w:val="•"/>
      <w:lvlJc w:val="left"/>
      <w:pPr>
        <w:tabs>
          <w:tab w:val="num" w:pos="5040"/>
        </w:tabs>
        <w:ind w:left="5040" w:hanging="360"/>
      </w:pPr>
      <w:rPr>
        <w:rFonts w:ascii="Arial" w:hAnsi="Arial" w:hint="default"/>
      </w:rPr>
    </w:lvl>
    <w:lvl w:ilvl="7" w:tplc="75362E02" w:tentative="1">
      <w:start w:val="1"/>
      <w:numFmt w:val="bullet"/>
      <w:lvlText w:val="•"/>
      <w:lvlJc w:val="left"/>
      <w:pPr>
        <w:tabs>
          <w:tab w:val="num" w:pos="5760"/>
        </w:tabs>
        <w:ind w:left="5760" w:hanging="360"/>
      </w:pPr>
      <w:rPr>
        <w:rFonts w:ascii="Arial" w:hAnsi="Arial" w:hint="default"/>
      </w:rPr>
    </w:lvl>
    <w:lvl w:ilvl="8" w:tplc="8CBA2C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4D3552"/>
    <w:multiLevelType w:val="hybridMultilevel"/>
    <w:tmpl w:val="7658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D2B5A"/>
    <w:multiLevelType w:val="hybridMultilevel"/>
    <w:tmpl w:val="9D74DA8C"/>
    <w:lvl w:ilvl="0" w:tplc="B48AAFF4">
      <w:start w:val="1"/>
      <w:numFmt w:val="bullet"/>
      <w:lvlText w:val="•"/>
      <w:lvlJc w:val="left"/>
      <w:pPr>
        <w:tabs>
          <w:tab w:val="num" w:pos="720"/>
        </w:tabs>
        <w:ind w:left="720" w:hanging="360"/>
      </w:pPr>
      <w:rPr>
        <w:rFonts w:ascii="Arial" w:hAnsi="Arial" w:hint="default"/>
      </w:rPr>
    </w:lvl>
    <w:lvl w:ilvl="1" w:tplc="97FE8CAC" w:tentative="1">
      <w:start w:val="1"/>
      <w:numFmt w:val="bullet"/>
      <w:lvlText w:val="•"/>
      <w:lvlJc w:val="left"/>
      <w:pPr>
        <w:tabs>
          <w:tab w:val="num" w:pos="1440"/>
        </w:tabs>
        <w:ind w:left="1440" w:hanging="360"/>
      </w:pPr>
      <w:rPr>
        <w:rFonts w:ascii="Arial" w:hAnsi="Arial" w:hint="default"/>
      </w:rPr>
    </w:lvl>
    <w:lvl w:ilvl="2" w:tplc="061CE472" w:tentative="1">
      <w:start w:val="1"/>
      <w:numFmt w:val="bullet"/>
      <w:lvlText w:val="•"/>
      <w:lvlJc w:val="left"/>
      <w:pPr>
        <w:tabs>
          <w:tab w:val="num" w:pos="2160"/>
        </w:tabs>
        <w:ind w:left="2160" w:hanging="360"/>
      </w:pPr>
      <w:rPr>
        <w:rFonts w:ascii="Arial" w:hAnsi="Arial" w:hint="default"/>
      </w:rPr>
    </w:lvl>
    <w:lvl w:ilvl="3" w:tplc="876E072E" w:tentative="1">
      <w:start w:val="1"/>
      <w:numFmt w:val="bullet"/>
      <w:lvlText w:val="•"/>
      <w:lvlJc w:val="left"/>
      <w:pPr>
        <w:tabs>
          <w:tab w:val="num" w:pos="2880"/>
        </w:tabs>
        <w:ind w:left="2880" w:hanging="360"/>
      </w:pPr>
      <w:rPr>
        <w:rFonts w:ascii="Arial" w:hAnsi="Arial" w:hint="default"/>
      </w:rPr>
    </w:lvl>
    <w:lvl w:ilvl="4" w:tplc="B4EC44F6" w:tentative="1">
      <w:start w:val="1"/>
      <w:numFmt w:val="bullet"/>
      <w:lvlText w:val="•"/>
      <w:lvlJc w:val="left"/>
      <w:pPr>
        <w:tabs>
          <w:tab w:val="num" w:pos="3600"/>
        </w:tabs>
        <w:ind w:left="3600" w:hanging="360"/>
      </w:pPr>
      <w:rPr>
        <w:rFonts w:ascii="Arial" w:hAnsi="Arial" w:hint="default"/>
      </w:rPr>
    </w:lvl>
    <w:lvl w:ilvl="5" w:tplc="FB78CD6A" w:tentative="1">
      <w:start w:val="1"/>
      <w:numFmt w:val="bullet"/>
      <w:lvlText w:val="•"/>
      <w:lvlJc w:val="left"/>
      <w:pPr>
        <w:tabs>
          <w:tab w:val="num" w:pos="4320"/>
        </w:tabs>
        <w:ind w:left="4320" w:hanging="360"/>
      </w:pPr>
      <w:rPr>
        <w:rFonts w:ascii="Arial" w:hAnsi="Arial" w:hint="default"/>
      </w:rPr>
    </w:lvl>
    <w:lvl w:ilvl="6" w:tplc="09D80FDA" w:tentative="1">
      <w:start w:val="1"/>
      <w:numFmt w:val="bullet"/>
      <w:lvlText w:val="•"/>
      <w:lvlJc w:val="left"/>
      <w:pPr>
        <w:tabs>
          <w:tab w:val="num" w:pos="5040"/>
        </w:tabs>
        <w:ind w:left="5040" w:hanging="360"/>
      </w:pPr>
      <w:rPr>
        <w:rFonts w:ascii="Arial" w:hAnsi="Arial" w:hint="default"/>
      </w:rPr>
    </w:lvl>
    <w:lvl w:ilvl="7" w:tplc="80501588" w:tentative="1">
      <w:start w:val="1"/>
      <w:numFmt w:val="bullet"/>
      <w:lvlText w:val="•"/>
      <w:lvlJc w:val="left"/>
      <w:pPr>
        <w:tabs>
          <w:tab w:val="num" w:pos="5760"/>
        </w:tabs>
        <w:ind w:left="5760" w:hanging="360"/>
      </w:pPr>
      <w:rPr>
        <w:rFonts w:ascii="Arial" w:hAnsi="Arial" w:hint="default"/>
      </w:rPr>
    </w:lvl>
    <w:lvl w:ilvl="8" w:tplc="436E54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4DC3690"/>
    <w:multiLevelType w:val="hybridMultilevel"/>
    <w:tmpl w:val="03FE8CFE"/>
    <w:lvl w:ilvl="0" w:tplc="50D8E7C4">
      <w:start w:val="1"/>
      <w:numFmt w:val="bullet"/>
      <w:lvlText w:val="•"/>
      <w:lvlJc w:val="left"/>
      <w:pPr>
        <w:tabs>
          <w:tab w:val="num" w:pos="720"/>
        </w:tabs>
        <w:ind w:left="720" w:hanging="360"/>
      </w:pPr>
      <w:rPr>
        <w:rFonts w:ascii="Arial" w:hAnsi="Arial" w:hint="default"/>
      </w:rPr>
    </w:lvl>
    <w:lvl w:ilvl="1" w:tplc="0DEA3AEA" w:tentative="1">
      <w:start w:val="1"/>
      <w:numFmt w:val="bullet"/>
      <w:lvlText w:val="•"/>
      <w:lvlJc w:val="left"/>
      <w:pPr>
        <w:tabs>
          <w:tab w:val="num" w:pos="1440"/>
        </w:tabs>
        <w:ind w:left="1440" w:hanging="360"/>
      </w:pPr>
      <w:rPr>
        <w:rFonts w:ascii="Arial" w:hAnsi="Arial" w:hint="default"/>
      </w:rPr>
    </w:lvl>
    <w:lvl w:ilvl="2" w:tplc="8AE87696" w:tentative="1">
      <w:start w:val="1"/>
      <w:numFmt w:val="bullet"/>
      <w:lvlText w:val="•"/>
      <w:lvlJc w:val="left"/>
      <w:pPr>
        <w:tabs>
          <w:tab w:val="num" w:pos="2160"/>
        </w:tabs>
        <w:ind w:left="2160" w:hanging="360"/>
      </w:pPr>
      <w:rPr>
        <w:rFonts w:ascii="Arial" w:hAnsi="Arial" w:hint="default"/>
      </w:rPr>
    </w:lvl>
    <w:lvl w:ilvl="3" w:tplc="D894571C" w:tentative="1">
      <w:start w:val="1"/>
      <w:numFmt w:val="bullet"/>
      <w:lvlText w:val="•"/>
      <w:lvlJc w:val="left"/>
      <w:pPr>
        <w:tabs>
          <w:tab w:val="num" w:pos="2880"/>
        </w:tabs>
        <w:ind w:left="2880" w:hanging="360"/>
      </w:pPr>
      <w:rPr>
        <w:rFonts w:ascii="Arial" w:hAnsi="Arial" w:hint="default"/>
      </w:rPr>
    </w:lvl>
    <w:lvl w:ilvl="4" w:tplc="6638D37E" w:tentative="1">
      <w:start w:val="1"/>
      <w:numFmt w:val="bullet"/>
      <w:lvlText w:val="•"/>
      <w:lvlJc w:val="left"/>
      <w:pPr>
        <w:tabs>
          <w:tab w:val="num" w:pos="3600"/>
        </w:tabs>
        <w:ind w:left="3600" w:hanging="360"/>
      </w:pPr>
      <w:rPr>
        <w:rFonts w:ascii="Arial" w:hAnsi="Arial" w:hint="default"/>
      </w:rPr>
    </w:lvl>
    <w:lvl w:ilvl="5" w:tplc="1828FF70" w:tentative="1">
      <w:start w:val="1"/>
      <w:numFmt w:val="bullet"/>
      <w:lvlText w:val="•"/>
      <w:lvlJc w:val="left"/>
      <w:pPr>
        <w:tabs>
          <w:tab w:val="num" w:pos="4320"/>
        </w:tabs>
        <w:ind w:left="4320" w:hanging="360"/>
      </w:pPr>
      <w:rPr>
        <w:rFonts w:ascii="Arial" w:hAnsi="Arial" w:hint="default"/>
      </w:rPr>
    </w:lvl>
    <w:lvl w:ilvl="6" w:tplc="160ABF64" w:tentative="1">
      <w:start w:val="1"/>
      <w:numFmt w:val="bullet"/>
      <w:lvlText w:val="•"/>
      <w:lvlJc w:val="left"/>
      <w:pPr>
        <w:tabs>
          <w:tab w:val="num" w:pos="5040"/>
        </w:tabs>
        <w:ind w:left="5040" w:hanging="360"/>
      </w:pPr>
      <w:rPr>
        <w:rFonts w:ascii="Arial" w:hAnsi="Arial" w:hint="default"/>
      </w:rPr>
    </w:lvl>
    <w:lvl w:ilvl="7" w:tplc="F86E395A" w:tentative="1">
      <w:start w:val="1"/>
      <w:numFmt w:val="bullet"/>
      <w:lvlText w:val="•"/>
      <w:lvlJc w:val="left"/>
      <w:pPr>
        <w:tabs>
          <w:tab w:val="num" w:pos="5760"/>
        </w:tabs>
        <w:ind w:left="5760" w:hanging="360"/>
      </w:pPr>
      <w:rPr>
        <w:rFonts w:ascii="Arial" w:hAnsi="Arial" w:hint="default"/>
      </w:rPr>
    </w:lvl>
    <w:lvl w:ilvl="8" w:tplc="C1AEA2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6EC584C"/>
    <w:multiLevelType w:val="hybridMultilevel"/>
    <w:tmpl w:val="3900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4E1861"/>
    <w:multiLevelType w:val="hybridMultilevel"/>
    <w:tmpl w:val="FD24D360"/>
    <w:lvl w:ilvl="0" w:tplc="A92EBFA2">
      <w:start w:val="1"/>
      <w:numFmt w:val="bullet"/>
      <w:lvlText w:val="•"/>
      <w:lvlJc w:val="left"/>
      <w:pPr>
        <w:tabs>
          <w:tab w:val="num" w:pos="720"/>
        </w:tabs>
        <w:ind w:left="720" w:hanging="360"/>
      </w:pPr>
      <w:rPr>
        <w:rFonts w:ascii="Arial" w:hAnsi="Arial" w:hint="default"/>
      </w:rPr>
    </w:lvl>
    <w:lvl w:ilvl="1" w:tplc="4D36769C" w:tentative="1">
      <w:start w:val="1"/>
      <w:numFmt w:val="bullet"/>
      <w:lvlText w:val="•"/>
      <w:lvlJc w:val="left"/>
      <w:pPr>
        <w:tabs>
          <w:tab w:val="num" w:pos="1440"/>
        </w:tabs>
        <w:ind w:left="1440" w:hanging="360"/>
      </w:pPr>
      <w:rPr>
        <w:rFonts w:ascii="Arial" w:hAnsi="Arial" w:hint="default"/>
      </w:rPr>
    </w:lvl>
    <w:lvl w:ilvl="2" w:tplc="AD9EFE4C" w:tentative="1">
      <w:start w:val="1"/>
      <w:numFmt w:val="bullet"/>
      <w:lvlText w:val="•"/>
      <w:lvlJc w:val="left"/>
      <w:pPr>
        <w:tabs>
          <w:tab w:val="num" w:pos="2160"/>
        </w:tabs>
        <w:ind w:left="2160" w:hanging="360"/>
      </w:pPr>
      <w:rPr>
        <w:rFonts w:ascii="Arial" w:hAnsi="Arial" w:hint="default"/>
      </w:rPr>
    </w:lvl>
    <w:lvl w:ilvl="3" w:tplc="6916E59C" w:tentative="1">
      <w:start w:val="1"/>
      <w:numFmt w:val="bullet"/>
      <w:lvlText w:val="•"/>
      <w:lvlJc w:val="left"/>
      <w:pPr>
        <w:tabs>
          <w:tab w:val="num" w:pos="2880"/>
        </w:tabs>
        <w:ind w:left="2880" w:hanging="360"/>
      </w:pPr>
      <w:rPr>
        <w:rFonts w:ascii="Arial" w:hAnsi="Arial" w:hint="default"/>
      </w:rPr>
    </w:lvl>
    <w:lvl w:ilvl="4" w:tplc="18B8B112" w:tentative="1">
      <w:start w:val="1"/>
      <w:numFmt w:val="bullet"/>
      <w:lvlText w:val="•"/>
      <w:lvlJc w:val="left"/>
      <w:pPr>
        <w:tabs>
          <w:tab w:val="num" w:pos="3600"/>
        </w:tabs>
        <w:ind w:left="3600" w:hanging="360"/>
      </w:pPr>
      <w:rPr>
        <w:rFonts w:ascii="Arial" w:hAnsi="Arial" w:hint="default"/>
      </w:rPr>
    </w:lvl>
    <w:lvl w:ilvl="5" w:tplc="9E908670" w:tentative="1">
      <w:start w:val="1"/>
      <w:numFmt w:val="bullet"/>
      <w:lvlText w:val="•"/>
      <w:lvlJc w:val="left"/>
      <w:pPr>
        <w:tabs>
          <w:tab w:val="num" w:pos="4320"/>
        </w:tabs>
        <w:ind w:left="4320" w:hanging="360"/>
      </w:pPr>
      <w:rPr>
        <w:rFonts w:ascii="Arial" w:hAnsi="Arial" w:hint="default"/>
      </w:rPr>
    </w:lvl>
    <w:lvl w:ilvl="6" w:tplc="07BE5774" w:tentative="1">
      <w:start w:val="1"/>
      <w:numFmt w:val="bullet"/>
      <w:lvlText w:val="•"/>
      <w:lvlJc w:val="left"/>
      <w:pPr>
        <w:tabs>
          <w:tab w:val="num" w:pos="5040"/>
        </w:tabs>
        <w:ind w:left="5040" w:hanging="360"/>
      </w:pPr>
      <w:rPr>
        <w:rFonts w:ascii="Arial" w:hAnsi="Arial" w:hint="default"/>
      </w:rPr>
    </w:lvl>
    <w:lvl w:ilvl="7" w:tplc="963E71A4" w:tentative="1">
      <w:start w:val="1"/>
      <w:numFmt w:val="bullet"/>
      <w:lvlText w:val="•"/>
      <w:lvlJc w:val="left"/>
      <w:pPr>
        <w:tabs>
          <w:tab w:val="num" w:pos="5760"/>
        </w:tabs>
        <w:ind w:left="5760" w:hanging="360"/>
      </w:pPr>
      <w:rPr>
        <w:rFonts w:ascii="Arial" w:hAnsi="Arial" w:hint="default"/>
      </w:rPr>
    </w:lvl>
    <w:lvl w:ilvl="8" w:tplc="3D507E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D9A72CE"/>
    <w:multiLevelType w:val="hybridMultilevel"/>
    <w:tmpl w:val="1108DBA4"/>
    <w:lvl w:ilvl="0" w:tplc="C3341E98">
      <w:start w:val="1"/>
      <w:numFmt w:val="bullet"/>
      <w:lvlText w:val="•"/>
      <w:lvlJc w:val="left"/>
      <w:pPr>
        <w:tabs>
          <w:tab w:val="num" w:pos="720"/>
        </w:tabs>
        <w:ind w:left="720" w:hanging="360"/>
      </w:pPr>
      <w:rPr>
        <w:rFonts w:ascii="Arial" w:hAnsi="Arial" w:hint="default"/>
      </w:rPr>
    </w:lvl>
    <w:lvl w:ilvl="1" w:tplc="F2F8B8BE" w:tentative="1">
      <w:start w:val="1"/>
      <w:numFmt w:val="bullet"/>
      <w:lvlText w:val="•"/>
      <w:lvlJc w:val="left"/>
      <w:pPr>
        <w:tabs>
          <w:tab w:val="num" w:pos="1440"/>
        </w:tabs>
        <w:ind w:left="1440" w:hanging="360"/>
      </w:pPr>
      <w:rPr>
        <w:rFonts w:ascii="Arial" w:hAnsi="Arial" w:hint="default"/>
      </w:rPr>
    </w:lvl>
    <w:lvl w:ilvl="2" w:tplc="00843B52" w:tentative="1">
      <w:start w:val="1"/>
      <w:numFmt w:val="bullet"/>
      <w:lvlText w:val="•"/>
      <w:lvlJc w:val="left"/>
      <w:pPr>
        <w:tabs>
          <w:tab w:val="num" w:pos="2160"/>
        </w:tabs>
        <w:ind w:left="2160" w:hanging="360"/>
      </w:pPr>
      <w:rPr>
        <w:rFonts w:ascii="Arial" w:hAnsi="Arial" w:hint="default"/>
      </w:rPr>
    </w:lvl>
    <w:lvl w:ilvl="3" w:tplc="3942FA00" w:tentative="1">
      <w:start w:val="1"/>
      <w:numFmt w:val="bullet"/>
      <w:lvlText w:val="•"/>
      <w:lvlJc w:val="left"/>
      <w:pPr>
        <w:tabs>
          <w:tab w:val="num" w:pos="2880"/>
        </w:tabs>
        <w:ind w:left="2880" w:hanging="360"/>
      </w:pPr>
      <w:rPr>
        <w:rFonts w:ascii="Arial" w:hAnsi="Arial" w:hint="default"/>
      </w:rPr>
    </w:lvl>
    <w:lvl w:ilvl="4" w:tplc="9E00FBCC" w:tentative="1">
      <w:start w:val="1"/>
      <w:numFmt w:val="bullet"/>
      <w:lvlText w:val="•"/>
      <w:lvlJc w:val="left"/>
      <w:pPr>
        <w:tabs>
          <w:tab w:val="num" w:pos="3600"/>
        </w:tabs>
        <w:ind w:left="3600" w:hanging="360"/>
      </w:pPr>
      <w:rPr>
        <w:rFonts w:ascii="Arial" w:hAnsi="Arial" w:hint="default"/>
      </w:rPr>
    </w:lvl>
    <w:lvl w:ilvl="5" w:tplc="6D385928" w:tentative="1">
      <w:start w:val="1"/>
      <w:numFmt w:val="bullet"/>
      <w:lvlText w:val="•"/>
      <w:lvlJc w:val="left"/>
      <w:pPr>
        <w:tabs>
          <w:tab w:val="num" w:pos="4320"/>
        </w:tabs>
        <w:ind w:left="4320" w:hanging="360"/>
      </w:pPr>
      <w:rPr>
        <w:rFonts w:ascii="Arial" w:hAnsi="Arial" w:hint="default"/>
      </w:rPr>
    </w:lvl>
    <w:lvl w:ilvl="6" w:tplc="AE78D374" w:tentative="1">
      <w:start w:val="1"/>
      <w:numFmt w:val="bullet"/>
      <w:lvlText w:val="•"/>
      <w:lvlJc w:val="left"/>
      <w:pPr>
        <w:tabs>
          <w:tab w:val="num" w:pos="5040"/>
        </w:tabs>
        <w:ind w:left="5040" w:hanging="360"/>
      </w:pPr>
      <w:rPr>
        <w:rFonts w:ascii="Arial" w:hAnsi="Arial" w:hint="default"/>
      </w:rPr>
    </w:lvl>
    <w:lvl w:ilvl="7" w:tplc="C52A9486" w:tentative="1">
      <w:start w:val="1"/>
      <w:numFmt w:val="bullet"/>
      <w:lvlText w:val="•"/>
      <w:lvlJc w:val="left"/>
      <w:pPr>
        <w:tabs>
          <w:tab w:val="num" w:pos="5760"/>
        </w:tabs>
        <w:ind w:left="5760" w:hanging="360"/>
      </w:pPr>
      <w:rPr>
        <w:rFonts w:ascii="Arial" w:hAnsi="Arial" w:hint="default"/>
      </w:rPr>
    </w:lvl>
    <w:lvl w:ilvl="8" w:tplc="5F2EC3E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2"/>
  </w:num>
  <w:num w:numId="4">
    <w:abstractNumId w:val="5"/>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1E5F"/>
    <w:rsid w:val="00002D19"/>
    <w:rsid w:val="00014671"/>
    <w:rsid w:val="000177EE"/>
    <w:rsid w:val="00020500"/>
    <w:rsid w:val="00021DC9"/>
    <w:rsid w:val="0003230E"/>
    <w:rsid w:val="00036789"/>
    <w:rsid w:val="00040170"/>
    <w:rsid w:val="00051B34"/>
    <w:rsid w:val="0006568E"/>
    <w:rsid w:val="000716DE"/>
    <w:rsid w:val="00093215"/>
    <w:rsid w:val="0009684F"/>
    <w:rsid w:val="000A3D7C"/>
    <w:rsid w:val="000B124F"/>
    <w:rsid w:val="000C3990"/>
    <w:rsid w:val="000C7B1A"/>
    <w:rsid w:val="000D7683"/>
    <w:rsid w:val="000E2A25"/>
    <w:rsid w:val="000F5BCC"/>
    <w:rsid w:val="00111A14"/>
    <w:rsid w:val="001166A3"/>
    <w:rsid w:val="00122AD5"/>
    <w:rsid w:val="00127B22"/>
    <w:rsid w:val="00133BB2"/>
    <w:rsid w:val="001355F3"/>
    <w:rsid w:val="0015515B"/>
    <w:rsid w:val="00166FEA"/>
    <w:rsid w:val="00174AD3"/>
    <w:rsid w:val="00176BF5"/>
    <w:rsid w:val="00190407"/>
    <w:rsid w:val="001A2D00"/>
    <w:rsid w:val="001C1079"/>
    <w:rsid w:val="001D6E95"/>
    <w:rsid w:val="001E37B6"/>
    <w:rsid w:val="001F420D"/>
    <w:rsid w:val="002043D6"/>
    <w:rsid w:val="00220872"/>
    <w:rsid w:val="002249BD"/>
    <w:rsid w:val="00237C3E"/>
    <w:rsid w:val="00260E25"/>
    <w:rsid w:val="00267BB6"/>
    <w:rsid w:val="00273FED"/>
    <w:rsid w:val="00282B68"/>
    <w:rsid w:val="002947B2"/>
    <w:rsid w:val="00296E60"/>
    <w:rsid w:val="002A2B77"/>
    <w:rsid w:val="002A6361"/>
    <w:rsid w:val="002D53B4"/>
    <w:rsid w:val="002D65A2"/>
    <w:rsid w:val="002E504E"/>
    <w:rsid w:val="002F32E8"/>
    <w:rsid w:val="002F404B"/>
    <w:rsid w:val="003124A2"/>
    <w:rsid w:val="003236D3"/>
    <w:rsid w:val="00332FE1"/>
    <w:rsid w:val="003332A5"/>
    <w:rsid w:val="00334271"/>
    <w:rsid w:val="00382DD1"/>
    <w:rsid w:val="003926BC"/>
    <w:rsid w:val="003A354C"/>
    <w:rsid w:val="003A3A39"/>
    <w:rsid w:val="003A5A30"/>
    <w:rsid w:val="003B53EC"/>
    <w:rsid w:val="003D5FCF"/>
    <w:rsid w:val="003E394C"/>
    <w:rsid w:val="003E3AEF"/>
    <w:rsid w:val="003F4A11"/>
    <w:rsid w:val="004122FB"/>
    <w:rsid w:val="00420006"/>
    <w:rsid w:val="00420C2F"/>
    <w:rsid w:val="004218E9"/>
    <w:rsid w:val="0044120E"/>
    <w:rsid w:val="00454E98"/>
    <w:rsid w:val="00465AF5"/>
    <w:rsid w:val="0047166C"/>
    <w:rsid w:val="00474B0B"/>
    <w:rsid w:val="00477C07"/>
    <w:rsid w:val="004810F5"/>
    <w:rsid w:val="00481FC7"/>
    <w:rsid w:val="004873D7"/>
    <w:rsid w:val="004A44CB"/>
    <w:rsid w:val="004A56C6"/>
    <w:rsid w:val="004B14CF"/>
    <w:rsid w:val="004C2DBD"/>
    <w:rsid w:val="004C40AE"/>
    <w:rsid w:val="004D6DF4"/>
    <w:rsid w:val="004E2EF8"/>
    <w:rsid w:val="004F3168"/>
    <w:rsid w:val="00507DF5"/>
    <w:rsid w:val="0051365D"/>
    <w:rsid w:val="00515D22"/>
    <w:rsid w:val="00534131"/>
    <w:rsid w:val="00536EDA"/>
    <w:rsid w:val="0055422C"/>
    <w:rsid w:val="00556355"/>
    <w:rsid w:val="005574B6"/>
    <w:rsid w:val="005608F7"/>
    <w:rsid w:val="00565CC0"/>
    <w:rsid w:val="0057142D"/>
    <w:rsid w:val="00575D83"/>
    <w:rsid w:val="00582855"/>
    <w:rsid w:val="00594C5A"/>
    <w:rsid w:val="005D2BD6"/>
    <w:rsid w:val="005F5092"/>
    <w:rsid w:val="006177F8"/>
    <w:rsid w:val="006253D4"/>
    <w:rsid w:val="006406FE"/>
    <w:rsid w:val="00657D21"/>
    <w:rsid w:val="006623B3"/>
    <w:rsid w:val="00672D8A"/>
    <w:rsid w:val="00674567"/>
    <w:rsid w:val="0067486D"/>
    <w:rsid w:val="00683E72"/>
    <w:rsid w:val="00685644"/>
    <w:rsid w:val="006A3C85"/>
    <w:rsid w:val="006B6DB0"/>
    <w:rsid w:val="006C1A3E"/>
    <w:rsid w:val="006C7B1B"/>
    <w:rsid w:val="006D51E4"/>
    <w:rsid w:val="00707EFC"/>
    <w:rsid w:val="00736105"/>
    <w:rsid w:val="00745B43"/>
    <w:rsid w:val="00751056"/>
    <w:rsid w:val="00777C1D"/>
    <w:rsid w:val="00780037"/>
    <w:rsid w:val="007A0EB0"/>
    <w:rsid w:val="007A5AA5"/>
    <w:rsid w:val="007C2F5F"/>
    <w:rsid w:val="00820658"/>
    <w:rsid w:val="00836F2A"/>
    <w:rsid w:val="00877B0A"/>
    <w:rsid w:val="008A2882"/>
    <w:rsid w:val="008B4FA1"/>
    <w:rsid w:val="008F514F"/>
    <w:rsid w:val="008F57F6"/>
    <w:rsid w:val="00900970"/>
    <w:rsid w:val="0093022C"/>
    <w:rsid w:val="00950F3A"/>
    <w:rsid w:val="00957D43"/>
    <w:rsid w:val="0096662D"/>
    <w:rsid w:val="00972025"/>
    <w:rsid w:val="00980996"/>
    <w:rsid w:val="00981D13"/>
    <w:rsid w:val="009870B9"/>
    <w:rsid w:val="00991DEA"/>
    <w:rsid w:val="009A52D4"/>
    <w:rsid w:val="009D20BB"/>
    <w:rsid w:val="009D2E77"/>
    <w:rsid w:val="009D6526"/>
    <w:rsid w:val="00A00D9B"/>
    <w:rsid w:val="00A0219C"/>
    <w:rsid w:val="00A024D3"/>
    <w:rsid w:val="00A1627D"/>
    <w:rsid w:val="00A354A5"/>
    <w:rsid w:val="00A36B39"/>
    <w:rsid w:val="00A44C20"/>
    <w:rsid w:val="00A57A7D"/>
    <w:rsid w:val="00A71888"/>
    <w:rsid w:val="00A80D79"/>
    <w:rsid w:val="00A812CD"/>
    <w:rsid w:val="00A81C4D"/>
    <w:rsid w:val="00A85984"/>
    <w:rsid w:val="00A91F88"/>
    <w:rsid w:val="00AA46D4"/>
    <w:rsid w:val="00AB321E"/>
    <w:rsid w:val="00AD5120"/>
    <w:rsid w:val="00AF2D43"/>
    <w:rsid w:val="00AF2E11"/>
    <w:rsid w:val="00AF789C"/>
    <w:rsid w:val="00B053BD"/>
    <w:rsid w:val="00B07FE2"/>
    <w:rsid w:val="00B205B0"/>
    <w:rsid w:val="00B21E5D"/>
    <w:rsid w:val="00B27CAD"/>
    <w:rsid w:val="00B32D8A"/>
    <w:rsid w:val="00B409B7"/>
    <w:rsid w:val="00B415BF"/>
    <w:rsid w:val="00B46196"/>
    <w:rsid w:val="00B81F05"/>
    <w:rsid w:val="00B8534E"/>
    <w:rsid w:val="00BA36CF"/>
    <w:rsid w:val="00BB201B"/>
    <w:rsid w:val="00BB6B49"/>
    <w:rsid w:val="00BC5800"/>
    <w:rsid w:val="00BD307B"/>
    <w:rsid w:val="00BE5928"/>
    <w:rsid w:val="00BE5B81"/>
    <w:rsid w:val="00BF7C33"/>
    <w:rsid w:val="00C036EF"/>
    <w:rsid w:val="00C05C4A"/>
    <w:rsid w:val="00C23B19"/>
    <w:rsid w:val="00C40072"/>
    <w:rsid w:val="00C44C44"/>
    <w:rsid w:val="00C72142"/>
    <w:rsid w:val="00C83694"/>
    <w:rsid w:val="00CA75B6"/>
    <w:rsid w:val="00CC3471"/>
    <w:rsid w:val="00CD3635"/>
    <w:rsid w:val="00CE4AA6"/>
    <w:rsid w:val="00CE6787"/>
    <w:rsid w:val="00CF4DF8"/>
    <w:rsid w:val="00D031FE"/>
    <w:rsid w:val="00D12D4A"/>
    <w:rsid w:val="00D15203"/>
    <w:rsid w:val="00D37100"/>
    <w:rsid w:val="00D37624"/>
    <w:rsid w:val="00D4044A"/>
    <w:rsid w:val="00D51E5F"/>
    <w:rsid w:val="00D52507"/>
    <w:rsid w:val="00D72CF6"/>
    <w:rsid w:val="00D74B6A"/>
    <w:rsid w:val="00D8346A"/>
    <w:rsid w:val="00D87C77"/>
    <w:rsid w:val="00D9009A"/>
    <w:rsid w:val="00D94A1A"/>
    <w:rsid w:val="00DA249D"/>
    <w:rsid w:val="00DA5896"/>
    <w:rsid w:val="00DD0494"/>
    <w:rsid w:val="00DD63D8"/>
    <w:rsid w:val="00DF1309"/>
    <w:rsid w:val="00DF5312"/>
    <w:rsid w:val="00DF7536"/>
    <w:rsid w:val="00E234A0"/>
    <w:rsid w:val="00E40A65"/>
    <w:rsid w:val="00E448A2"/>
    <w:rsid w:val="00E6538F"/>
    <w:rsid w:val="00EB024E"/>
    <w:rsid w:val="00EC03E9"/>
    <w:rsid w:val="00EC4DF6"/>
    <w:rsid w:val="00EC6BBC"/>
    <w:rsid w:val="00ED2CC7"/>
    <w:rsid w:val="00ED5257"/>
    <w:rsid w:val="00EF25C1"/>
    <w:rsid w:val="00F06C40"/>
    <w:rsid w:val="00F142FF"/>
    <w:rsid w:val="00F15E57"/>
    <w:rsid w:val="00F1603B"/>
    <w:rsid w:val="00F74C7C"/>
    <w:rsid w:val="00F90B98"/>
    <w:rsid w:val="00F93594"/>
    <w:rsid w:val="00F9512C"/>
    <w:rsid w:val="00FB3092"/>
    <w:rsid w:val="00FD569C"/>
    <w:rsid w:val="00FE2B19"/>
    <w:rsid w:val="00FE6376"/>
    <w:rsid w:val="00FE6C64"/>
    <w:rsid w:val="00FF0BB5"/>
    <w:rsid w:val="00FF5DD0"/>
    <w:rsid w:val="00FF751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3A7E8"/>
  <w14:defaultImageDpi w14:val="300"/>
  <w15:docId w15:val="{07A03A8F-DCF7-41D0-A685-FAEF1FBDC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ED2CC7"/>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2CC7"/>
    <w:rPr>
      <w:rFonts w:ascii="Times New Roman" w:hAnsi="Times New Roman" w:cs="Times New Roman"/>
      <w:b/>
      <w:bCs/>
      <w:sz w:val="36"/>
      <w:szCs w:val="36"/>
    </w:rPr>
  </w:style>
  <w:style w:type="paragraph" w:styleId="NormalWeb">
    <w:name w:val="Normal (Web)"/>
    <w:basedOn w:val="Normal"/>
    <w:uiPriority w:val="99"/>
    <w:semiHidden/>
    <w:unhideWhenUsed/>
    <w:rsid w:val="00ED2CC7"/>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DefaultParagraphFont"/>
    <w:rsid w:val="00ED2CC7"/>
  </w:style>
  <w:style w:type="character" w:customStyle="1" w:styleId="cc">
    <w:name w:val="cc"/>
    <w:basedOn w:val="DefaultParagraphFont"/>
    <w:rsid w:val="00ED2CC7"/>
  </w:style>
  <w:style w:type="paragraph" w:styleId="Footer">
    <w:name w:val="footer"/>
    <w:basedOn w:val="Normal"/>
    <w:link w:val="FooterChar"/>
    <w:uiPriority w:val="99"/>
    <w:unhideWhenUsed/>
    <w:rsid w:val="00282B68"/>
    <w:pPr>
      <w:tabs>
        <w:tab w:val="center" w:pos="4320"/>
        <w:tab w:val="right" w:pos="8640"/>
      </w:tabs>
    </w:pPr>
  </w:style>
  <w:style w:type="character" w:customStyle="1" w:styleId="FooterChar">
    <w:name w:val="Footer Char"/>
    <w:basedOn w:val="DefaultParagraphFont"/>
    <w:link w:val="Footer"/>
    <w:uiPriority w:val="99"/>
    <w:rsid w:val="00282B68"/>
  </w:style>
  <w:style w:type="character" w:styleId="PageNumber">
    <w:name w:val="page number"/>
    <w:basedOn w:val="DefaultParagraphFont"/>
    <w:uiPriority w:val="99"/>
    <w:semiHidden/>
    <w:unhideWhenUsed/>
    <w:rsid w:val="00282B68"/>
  </w:style>
  <w:style w:type="character" w:styleId="Hyperlink">
    <w:name w:val="Hyperlink"/>
    <w:basedOn w:val="DefaultParagraphFont"/>
    <w:uiPriority w:val="99"/>
    <w:unhideWhenUsed/>
    <w:rsid w:val="00DD63D8"/>
    <w:rPr>
      <w:color w:val="0000FF"/>
      <w:u w:val="single"/>
    </w:rPr>
  </w:style>
  <w:style w:type="character" w:customStyle="1" w:styleId="sc">
    <w:name w:val="sc"/>
    <w:basedOn w:val="DefaultParagraphFont"/>
    <w:rsid w:val="00900970"/>
  </w:style>
  <w:style w:type="paragraph" w:styleId="BalloonText">
    <w:name w:val="Balloon Text"/>
    <w:basedOn w:val="Normal"/>
    <w:link w:val="BalloonTextChar"/>
    <w:uiPriority w:val="99"/>
    <w:semiHidden/>
    <w:unhideWhenUsed/>
    <w:rsid w:val="00FD56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69C"/>
    <w:rPr>
      <w:rFonts w:ascii="Lucida Grande" w:hAnsi="Lucida Grande" w:cs="Lucida Grande"/>
      <w:sz w:val="18"/>
      <w:szCs w:val="18"/>
    </w:rPr>
  </w:style>
  <w:style w:type="paragraph" w:styleId="ListParagraph">
    <w:name w:val="List Paragraph"/>
    <w:basedOn w:val="Normal"/>
    <w:uiPriority w:val="34"/>
    <w:qFormat/>
    <w:rsid w:val="005D2BD6"/>
    <w:pPr>
      <w:ind w:left="720"/>
      <w:contextualSpacing/>
    </w:pPr>
  </w:style>
  <w:style w:type="character" w:styleId="Emphasis">
    <w:name w:val="Emphasis"/>
    <w:basedOn w:val="DefaultParagraphFont"/>
    <w:uiPriority w:val="20"/>
    <w:qFormat/>
    <w:rsid w:val="005608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251">
      <w:bodyDiv w:val="1"/>
      <w:marLeft w:val="0"/>
      <w:marRight w:val="0"/>
      <w:marTop w:val="0"/>
      <w:marBottom w:val="0"/>
      <w:divBdr>
        <w:top w:val="none" w:sz="0" w:space="0" w:color="auto"/>
        <w:left w:val="none" w:sz="0" w:space="0" w:color="auto"/>
        <w:bottom w:val="none" w:sz="0" w:space="0" w:color="auto"/>
        <w:right w:val="none" w:sz="0" w:space="0" w:color="auto"/>
      </w:divBdr>
      <w:divsChild>
        <w:div w:id="681512467">
          <w:marLeft w:val="0"/>
          <w:marRight w:val="0"/>
          <w:marTop w:val="0"/>
          <w:marBottom w:val="0"/>
          <w:divBdr>
            <w:top w:val="none" w:sz="0" w:space="0" w:color="auto"/>
            <w:left w:val="none" w:sz="0" w:space="0" w:color="auto"/>
            <w:bottom w:val="none" w:sz="0" w:space="0" w:color="auto"/>
            <w:right w:val="none" w:sz="0" w:space="0" w:color="auto"/>
          </w:divBdr>
        </w:div>
      </w:divsChild>
    </w:div>
    <w:div w:id="89666256">
      <w:bodyDiv w:val="1"/>
      <w:marLeft w:val="0"/>
      <w:marRight w:val="0"/>
      <w:marTop w:val="0"/>
      <w:marBottom w:val="0"/>
      <w:divBdr>
        <w:top w:val="none" w:sz="0" w:space="0" w:color="auto"/>
        <w:left w:val="none" w:sz="0" w:space="0" w:color="auto"/>
        <w:bottom w:val="none" w:sz="0" w:space="0" w:color="auto"/>
        <w:right w:val="none" w:sz="0" w:space="0" w:color="auto"/>
      </w:divBdr>
    </w:div>
    <w:div w:id="111173245">
      <w:bodyDiv w:val="1"/>
      <w:marLeft w:val="0"/>
      <w:marRight w:val="0"/>
      <w:marTop w:val="0"/>
      <w:marBottom w:val="0"/>
      <w:divBdr>
        <w:top w:val="none" w:sz="0" w:space="0" w:color="auto"/>
        <w:left w:val="none" w:sz="0" w:space="0" w:color="auto"/>
        <w:bottom w:val="none" w:sz="0" w:space="0" w:color="auto"/>
        <w:right w:val="none" w:sz="0" w:space="0" w:color="auto"/>
      </w:divBdr>
      <w:divsChild>
        <w:div w:id="539363489">
          <w:marLeft w:val="0"/>
          <w:marRight w:val="0"/>
          <w:marTop w:val="0"/>
          <w:marBottom w:val="0"/>
          <w:divBdr>
            <w:top w:val="none" w:sz="0" w:space="0" w:color="auto"/>
            <w:left w:val="none" w:sz="0" w:space="0" w:color="auto"/>
            <w:bottom w:val="none" w:sz="0" w:space="0" w:color="auto"/>
            <w:right w:val="none" w:sz="0" w:space="0" w:color="auto"/>
          </w:divBdr>
        </w:div>
      </w:divsChild>
    </w:div>
    <w:div w:id="227233292">
      <w:bodyDiv w:val="1"/>
      <w:marLeft w:val="0"/>
      <w:marRight w:val="0"/>
      <w:marTop w:val="0"/>
      <w:marBottom w:val="0"/>
      <w:divBdr>
        <w:top w:val="none" w:sz="0" w:space="0" w:color="auto"/>
        <w:left w:val="none" w:sz="0" w:space="0" w:color="auto"/>
        <w:bottom w:val="none" w:sz="0" w:space="0" w:color="auto"/>
        <w:right w:val="none" w:sz="0" w:space="0" w:color="auto"/>
      </w:divBdr>
      <w:divsChild>
        <w:div w:id="334304934">
          <w:marLeft w:val="547"/>
          <w:marRight w:val="0"/>
          <w:marTop w:val="154"/>
          <w:marBottom w:val="0"/>
          <w:divBdr>
            <w:top w:val="none" w:sz="0" w:space="0" w:color="auto"/>
            <w:left w:val="none" w:sz="0" w:space="0" w:color="auto"/>
            <w:bottom w:val="none" w:sz="0" w:space="0" w:color="auto"/>
            <w:right w:val="none" w:sz="0" w:space="0" w:color="auto"/>
          </w:divBdr>
        </w:div>
        <w:div w:id="1892695201">
          <w:marLeft w:val="547"/>
          <w:marRight w:val="0"/>
          <w:marTop w:val="154"/>
          <w:marBottom w:val="0"/>
          <w:divBdr>
            <w:top w:val="none" w:sz="0" w:space="0" w:color="auto"/>
            <w:left w:val="none" w:sz="0" w:space="0" w:color="auto"/>
            <w:bottom w:val="none" w:sz="0" w:space="0" w:color="auto"/>
            <w:right w:val="none" w:sz="0" w:space="0" w:color="auto"/>
          </w:divBdr>
        </w:div>
      </w:divsChild>
    </w:div>
    <w:div w:id="405960599">
      <w:bodyDiv w:val="1"/>
      <w:marLeft w:val="0"/>
      <w:marRight w:val="0"/>
      <w:marTop w:val="0"/>
      <w:marBottom w:val="0"/>
      <w:divBdr>
        <w:top w:val="none" w:sz="0" w:space="0" w:color="auto"/>
        <w:left w:val="none" w:sz="0" w:space="0" w:color="auto"/>
        <w:bottom w:val="none" w:sz="0" w:space="0" w:color="auto"/>
        <w:right w:val="none" w:sz="0" w:space="0" w:color="auto"/>
      </w:divBdr>
    </w:div>
    <w:div w:id="515391622">
      <w:bodyDiv w:val="1"/>
      <w:marLeft w:val="0"/>
      <w:marRight w:val="0"/>
      <w:marTop w:val="0"/>
      <w:marBottom w:val="0"/>
      <w:divBdr>
        <w:top w:val="none" w:sz="0" w:space="0" w:color="auto"/>
        <w:left w:val="none" w:sz="0" w:space="0" w:color="auto"/>
        <w:bottom w:val="none" w:sz="0" w:space="0" w:color="auto"/>
        <w:right w:val="none" w:sz="0" w:space="0" w:color="auto"/>
      </w:divBdr>
      <w:divsChild>
        <w:div w:id="811290978">
          <w:marLeft w:val="547"/>
          <w:marRight w:val="0"/>
          <w:marTop w:val="154"/>
          <w:marBottom w:val="0"/>
          <w:divBdr>
            <w:top w:val="none" w:sz="0" w:space="0" w:color="auto"/>
            <w:left w:val="none" w:sz="0" w:space="0" w:color="auto"/>
            <w:bottom w:val="none" w:sz="0" w:space="0" w:color="auto"/>
            <w:right w:val="none" w:sz="0" w:space="0" w:color="auto"/>
          </w:divBdr>
        </w:div>
        <w:div w:id="2001931532">
          <w:marLeft w:val="547"/>
          <w:marRight w:val="0"/>
          <w:marTop w:val="154"/>
          <w:marBottom w:val="0"/>
          <w:divBdr>
            <w:top w:val="none" w:sz="0" w:space="0" w:color="auto"/>
            <w:left w:val="none" w:sz="0" w:space="0" w:color="auto"/>
            <w:bottom w:val="none" w:sz="0" w:space="0" w:color="auto"/>
            <w:right w:val="none" w:sz="0" w:space="0" w:color="auto"/>
          </w:divBdr>
        </w:div>
      </w:divsChild>
    </w:div>
    <w:div w:id="592058306">
      <w:bodyDiv w:val="1"/>
      <w:marLeft w:val="0"/>
      <w:marRight w:val="0"/>
      <w:marTop w:val="0"/>
      <w:marBottom w:val="0"/>
      <w:divBdr>
        <w:top w:val="none" w:sz="0" w:space="0" w:color="auto"/>
        <w:left w:val="none" w:sz="0" w:space="0" w:color="auto"/>
        <w:bottom w:val="none" w:sz="0" w:space="0" w:color="auto"/>
        <w:right w:val="none" w:sz="0" w:space="0" w:color="auto"/>
      </w:divBdr>
    </w:div>
    <w:div w:id="657727546">
      <w:bodyDiv w:val="1"/>
      <w:marLeft w:val="0"/>
      <w:marRight w:val="0"/>
      <w:marTop w:val="0"/>
      <w:marBottom w:val="0"/>
      <w:divBdr>
        <w:top w:val="none" w:sz="0" w:space="0" w:color="auto"/>
        <w:left w:val="none" w:sz="0" w:space="0" w:color="auto"/>
        <w:bottom w:val="none" w:sz="0" w:space="0" w:color="auto"/>
        <w:right w:val="none" w:sz="0" w:space="0" w:color="auto"/>
      </w:divBdr>
      <w:divsChild>
        <w:div w:id="179053028">
          <w:marLeft w:val="0"/>
          <w:marRight w:val="0"/>
          <w:marTop w:val="0"/>
          <w:marBottom w:val="0"/>
          <w:divBdr>
            <w:top w:val="none" w:sz="0" w:space="0" w:color="auto"/>
            <w:left w:val="none" w:sz="0" w:space="0" w:color="auto"/>
            <w:bottom w:val="none" w:sz="0" w:space="0" w:color="auto"/>
            <w:right w:val="none" w:sz="0" w:space="0" w:color="auto"/>
          </w:divBdr>
        </w:div>
      </w:divsChild>
    </w:div>
    <w:div w:id="753093886">
      <w:bodyDiv w:val="1"/>
      <w:marLeft w:val="0"/>
      <w:marRight w:val="0"/>
      <w:marTop w:val="0"/>
      <w:marBottom w:val="0"/>
      <w:divBdr>
        <w:top w:val="none" w:sz="0" w:space="0" w:color="auto"/>
        <w:left w:val="none" w:sz="0" w:space="0" w:color="auto"/>
        <w:bottom w:val="none" w:sz="0" w:space="0" w:color="auto"/>
        <w:right w:val="none" w:sz="0" w:space="0" w:color="auto"/>
      </w:divBdr>
      <w:divsChild>
        <w:div w:id="1144547480">
          <w:marLeft w:val="0"/>
          <w:marRight w:val="0"/>
          <w:marTop w:val="0"/>
          <w:marBottom w:val="0"/>
          <w:divBdr>
            <w:top w:val="none" w:sz="0" w:space="0" w:color="auto"/>
            <w:left w:val="none" w:sz="0" w:space="0" w:color="auto"/>
            <w:bottom w:val="none" w:sz="0" w:space="0" w:color="auto"/>
            <w:right w:val="none" w:sz="0" w:space="0" w:color="auto"/>
          </w:divBdr>
        </w:div>
      </w:divsChild>
    </w:div>
    <w:div w:id="828062671">
      <w:bodyDiv w:val="1"/>
      <w:marLeft w:val="0"/>
      <w:marRight w:val="0"/>
      <w:marTop w:val="0"/>
      <w:marBottom w:val="0"/>
      <w:divBdr>
        <w:top w:val="none" w:sz="0" w:space="0" w:color="auto"/>
        <w:left w:val="none" w:sz="0" w:space="0" w:color="auto"/>
        <w:bottom w:val="none" w:sz="0" w:space="0" w:color="auto"/>
        <w:right w:val="none" w:sz="0" w:space="0" w:color="auto"/>
      </w:divBdr>
    </w:div>
    <w:div w:id="900796606">
      <w:bodyDiv w:val="1"/>
      <w:marLeft w:val="0"/>
      <w:marRight w:val="0"/>
      <w:marTop w:val="0"/>
      <w:marBottom w:val="0"/>
      <w:divBdr>
        <w:top w:val="none" w:sz="0" w:space="0" w:color="auto"/>
        <w:left w:val="none" w:sz="0" w:space="0" w:color="auto"/>
        <w:bottom w:val="none" w:sz="0" w:space="0" w:color="auto"/>
        <w:right w:val="none" w:sz="0" w:space="0" w:color="auto"/>
      </w:divBdr>
    </w:div>
    <w:div w:id="1134255982">
      <w:bodyDiv w:val="1"/>
      <w:marLeft w:val="0"/>
      <w:marRight w:val="0"/>
      <w:marTop w:val="0"/>
      <w:marBottom w:val="0"/>
      <w:divBdr>
        <w:top w:val="none" w:sz="0" w:space="0" w:color="auto"/>
        <w:left w:val="none" w:sz="0" w:space="0" w:color="auto"/>
        <w:bottom w:val="none" w:sz="0" w:space="0" w:color="auto"/>
        <w:right w:val="none" w:sz="0" w:space="0" w:color="auto"/>
      </w:divBdr>
    </w:div>
    <w:div w:id="1152983227">
      <w:bodyDiv w:val="1"/>
      <w:marLeft w:val="0"/>
      <w:marRight w:val="0"/>
      <w:marTop w:val="0"/>
      <w:marBottom w:val="0"/>
      <w:divBdr>
        <w:top w:val="none" w:sz="0" w:space="0" w:color="auto"/>
        <w:left w:val="none" w:sz="0" w:space="0" w:color="auto"/>
        <w:bottom w:val="none" w:sz="0" w:space="0" w:color="auto"/>
        <w:right w:val="none" w:sz="0" w:space="0" w:color="auto"/>
      </w:divBdr>
    </w:div>
    <w:div w:id="1289312018">
      <w:bodyDiv w:val="1"/>
      <w:marLeft w:val="0"/>
      <w:marRight w:val="0"/>
      <w:marTop w:val="0"/>
      <w:marBottom w:val="0"/>
      <w:divBdr>
        <w:top w:val="none" w:sz="0" w:space="0" w:color="auto"/>
        <w:left w:val="none" w:sz="0" w:space="0" w:color="auto"/>
        <w:bottom w:val="none" w:sz="0" w:space="0" w:color="auto"/>
        <w:right w:val="none" w:sz="0" w:space="0" w:color="auto"/>
      </w:divBdr>
      <w:divsChild>
        <w:div w:id="217476012">
          <w:marLeft w:val="547"/>
          <w:marRight w:val="0"/>
          <w:marTop w:val="154"/>
          <w:marBottom w:val="0"/>
          <w:divBdr>
            <w:top w:val="none" w:sz="0" w:space="0" w:color="auto"/>
            <w:left w:val="none" w:sz="0" w:space="0" w:color="auto"/>
            <w:bottom w:val="none" w:sz="0" w:space="0" w:color="auto"/>
            <w:right w:val="none" w:sz="0" w:space="0" w:color="auto"/>
          </w:divBdr>
        </w:div>
      </w:divsChild>
    </w:div>
    <w:div w:id="1452624081">
      <w:bodyDiv w:val="1"/>
      <w:marLeft w:val="0"/>
      <w:marRight w:val="0"/>
      <w:marTop w:val="0"/>
      <w:marBottom w:val="0"/>
      <w:divBdr>
        <w:top w:val="none" w:sz="0" w:space="0" w:color="auto"/>
        <w:left w:val="none" w:sz="0" w:space="0" w:color="auto"/>
        <w:bottom w:val="none" w:sz="0" w:space="0" w:color="auto"/>
        <w:right w:val="none" w:sz="0" w:space="0" w:color="auto"/>
      </w:divBdr>
      <w:divsChild>
        <w:div w:id="1068770092">
          <w:marLeft w:val="0"/>
          <w:marRight w:val="0"/>
          <w:marTop w:val="0"/>
          <w:marBottom w:val="0"/>
          <w:divBdr>
            <w:top w:val="none" w:sz="0" w:space="0" w:color="auto"/>
            <w:left w:val="none" w:sz="0" w:space="0" w:color="auto"/>
            <w:bottom w:val="none" w:sz="0" w:space="0" w:color="auto"/>
            <w:right w:val="none" w:sz="0" w:space="0" w:color="auto"/>
          </w:divBdr>
        </w:div>
      </w:divsChild>
    </w:div>
    <w:div w:id="1460295648">
      <w:bodyDiv w:val="1"/>
      <w:marLeft w:val="0"/>
      <w:marRight w:val="0"/>
      <w:marTop w:val="0"/>
      <w:marBottom w:val="0"/>
      <w:divBdr>
        <w:top w:val="none" w:sz="0" w:space="0" w:color="auto"/>
        <w:left w:val="none" w:sz="0" w:space="0" w:color="auto"/>
        <w:bottom w:val="none" w:sz="0" w:space="0" w:color="auto"/>
        <w:right w:val="none" w:sz="0" w:space="0" w:color="auto"/>
      </w:divBdr>
    </w:div>
    <w:div w:id="1590381764">
      <w:bodyDiv w:val="1"/>
      <w:marLeft w:val="0"/>
      <w:marRight w:val="0"/>
      <w:marTop w:val="0"/>
      <w:marBottom w:val="0"/>
      <w:divBdr>
        <w:top w:val="none" w:sz="0" w:space="0" w:color="auto"/>
        <w:left w:val="none" w:sz="0" w:space="0" w:color="auto"/>
        <w:bottom w:val="none" w:sz="0" w:space="0" w:color="auto"/>
        <w:right w:val="none" w:sz="0" w:space="0" w:color="auto"/>
      </w:divBdr>
    </w:div>
    <w:div w:id="1619214622">
      <w:bodyDiv w:val="1"/>
      <w:marLeft w:val="0"/>
      <w:marRight w:val="0"/>
      <w:marTop w:val="0"/>
      <w:marBottom w:val="0"/>
      <w:divBdr>
        <w:top w:val="none" w:sz="0" w:space="0" w:color="auto"/>
        <w:left w:val="none" w:sz="0" w:space="0" w:color="auto"/>
        <w:bottom w:val="none" w:sz="0" w:space="0" w:color="auto"/>
        <w:right w:val="none" w:sz="0" w:space="0" w:color="auto"/>
      </w:divBdr>
      <w:divsChild>
        <w:div w:id="29498557">
          <w:marLeft w:val="547"/>
          <w:marRight w:val="0"/>
          <w:marTop w:val="154"/>
          <w:marBottom w:val="0"/>
          <w:divBdr>
            <w:top w:val="none" w:sz="0" w:space="0" w:color="auto"/>
            <w:left w:val="none" w:sz="0" w:space="0" w:color="auto"/>
            <w:bottom w:val="none" w:sz="0" w:space="0" w:color="auto"/>
            <w:right w:val="none" w:sz="0" w:space="0" w:color="auto"/>
          </w:divBdr>
        </w:div>
        <w:div w:id="673998694">
          <w:marLeft w:val="547"/>
          <w:marRight w:val="0"/>
          <w:marTop w:val="154"/>
          <w:marBottom w:val="0"/>
          <w:divBdr>
            <w:top w:val="none" w:sz="0" w:space="0" w:color="auto"/>
            <w:left w:val="none" w:sz="0" w:space="0" w:color="auto"/>
            <w:bottom w:val="none" w:sz="0" w:space="0" w:color="auto"/>
            <w:right w:val="none" w:sz="0" w:space="0" w:color="auto"/>
          </w:divBdr>
        </w:div>
      </w:divsChild>
    </w:div>
    <w:div w:id="1662856489">
      <w:bodyDiv w:val="1"/>
      <w:marLeft w:val="0"/>
      <w:marRight w:val="0"/>
      <w:marTop w:val="0"/>
      <w:marBottom w:val="0"/>
      <w:divBdr>
        <w:top w:val="none" w:sz="0" w:space="0" w:color="auto"/>
        <w:left w:val="none" w:sz="0" w:space="0" w:color="auto"/>
        <w:bottom w:val="none" w:sz="0" w:space="0" w:color="auto"/>
        <w:right w:val="none" w:sz="0" w:space="0" w:color="auto"/>
      </w:divBdr>
      <w:divsChild>
        <w:div w:id="1003702229">
          <w:marLeft w:val="0"/>
          <w:marRight w:val="0"/>
          <w:marTop w:val="0"/>
          <w:marBottom w:val="0"/>
          <w:divBdr>
            <w:top w:val="none" w:sz="0" w:space="0" w:color="auto"/>
            <w:left w:val="none" w:sz="0" w:space="0" w:color="auto"/>
            <w:bottom w:val="none" w:sz="0" w:space="0" w:color="auto"/>
            <w:right w:val="none" w:sz="0" w:space="0" w:color="auto"/>
          </w:divBdr>
        </w:div>
      </w:divsChild>
    </w:div>
    <w:div w:id="1751464037">
      <w:bodyDiv w:val="1"/>
      <w:marLeft w:val="0"/>
      <w:marRight w:val="0"/>
      <w:marTop w:val="0"/>
      <w:marBottom w:val="0"/>
      <w:divBdr>
        <w:top w:val="none" w:sz="0" w:space="0" w:color="auto"/>
        <w:left w:val="none" w:sz="0" w:space="0" w:color="auto"/>
        <w:bottom w:val="none" w:sz="0" w:space="0" w:color="auto"/>
        <w:right w:val="none" w:sz="0" w:space="0" w:color="auto"/>
      </w:divBdr>
    </w:div>
    <w:div w:id="2001469530">
      <w:bodyDiv w:val="1"/>
      <w:marLeft w:val="0"/>
      <w:marRight w:val="0"/>
      <w:marTop w:val="0"/>
      <w:marBottom w:val="0"/>
      <w:divBdr>
        <w:top w:val="none" w:sz="0" w:space="0" w:color="auto"/>
        <w:left w:val="none" w:sz="0" w:space="0" w:color="auto"/>
        <w:bottom w:val="none" w:sz="0" w:space="0" w:color="auto"/>
        <w:right w:val="none" w:sz="0" w:space="0" w:color="auto"/>
      </w:divBdr>
      <w:divsChild>
        <w:div w:id="406922419">
          <w:marLeft w:val="0"/>
          <w:marRight w:val="0"/>
          <w:marTop w:val="0"/>
          <w:marBottom w:val="0"/>
          <w:divBdr>
            <w:top w:val="none" w:sz="0" w:space="0" w:color="auto"/>
            <w:left w:val="none" w:sz="0" w:space="0" w:color="auto"/>
            <w:bottom w:val="none" w:sz="0" w:space="0" w:color="auto"/>
            <w:right w:val="none" w:sz="0" w:space="0" w:color="auto"/>
          </w:divBdr>
        </w:div>
      </w:divsChild>
    </w:div>
    <w:div w:id="2055033509">
      <w:bodyDiv w:val="1"/>
      <w:marLeft w:val="0"/>
      <w:marRight w:val="0"/>
      <w:marTop w:val="0"/>
      <w:marBottom w:val="0"/>
      <w:divBdr>
        <w:top w:val="none" w:sz="0" w:space="0" w:color="auto"/>
        <w:left w:val="none" w:sz="0" w:space="0" w:color="auto"/>
        <w:bottom w:val="none" w:sz="0" w:space="0" w:color="auto"/>
        <w:right w:val="none" w:sz="0" w:space="0" w:color="auto"/>
      </w:divBdr>
    </w:div>
    <w:div w:id="2104570114">
      <w:bodyDiv w:val="1"/>
      <w:marLeft w:val="0"/>
      <w:marRight w:val="0"/>
      <w:marTop w:val="0"/>
      <w:marBottom w:val="0"/>
      <w:divBdr>
        <w:top w:val="none" w:sz="0" w:space="0" w:color="auto"/>
        <w:left w:val="none" w:sz="0" w:space="0" w:color="auto"/>
        <w:bottom w:val="none" w:sz="0" w:space="0" w:color="auto"/>
        <w:right w:val="none" w:sz="0" w:space="0" w:color="auto"/>
      </w:divBdr>
      <w:divsChild>
        <w:div w:id="1560481367">
          <w:marLeft w:val="720"/>
          <w:marRight w:val="0"/>
          <w:marTop w:val="144"/>
          <w:marBottom w:val="0"/>
          <w:divBdr>
            <w:top w:val="none" w:sz="0" w:space="0" w:color="auto"/>
            <w:left w:val="none" w:sz="0" w:space="0" w:color="auto"/>
            <w:bottom w:val="none" w:sz="0" w:space="0" w:color="auto"/>
            <w:right w:val="none" w:sz="0" w:space="0" w:color="auto"/>
          </w:divBdr>
        </w:div>
        <w:div w:id="1059596761">
          <w:marLeft w:val="720"/>
          <w:marRight w:val="0"/>
          <w:marTop w:val="14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limate.nasa.gov/evidenc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lideshare.net/selbie/hauora-wellbei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palgrave.com/gp/book/978331993193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1944</Words>
  <Characters>11084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Howell</dc:creator>
  <cp:keywords/>
  <dc:description/>
  <cp:lastModifiedBy>St. Andrews Office</cp:lastModifiedBy>
  <cp:revision>3</cp:revision>
  <dcterms:created xsi:type="dcterms:W3CDTF">2020-03-17T21:38:00Z</dcterms:created>
  <dcterms:modified xsi:type="dcterms:W3CDTF">2020-03-17T21:39:00Z</dcterms:modified>
</cp:coreProperties>
</file>