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AF" w:rsidRPr="00BA6A8E" w:rsidRDefault="00D17510">
      <w:pPr>
        <w:rPr>
          <w:b/>
          <w:sz w:val="24"/>
          <w:szCs w:val="24"/>
        </w:rPr>
      </w:pPr>
      <w:r w:rsidRPr="00BA6A8E">
        <w:rPr>
          <w:b/>
          <w:sz w:val="24"/>
          <w:szCs w:val="24"/>
        </w:rPr>
        <w:t>St Andrew’s on The Terrace Sunday 16 July 2017  Pentecost 6 Where is God on your playlist?</w:t>
      </w:r>
    </w:p>
    <w:tbl>
      <w:tblPr>
        <w:tblW w:w="10490" w:type="dxa"/>
        <w:tblInd w:w="-142" w:type="dxa"/>
        <w:tblCellMar>
          <w:top w:w="15" w:type="dxa"/>
          <w:left w:w="15" w:type="dxa"/>
          <w:bottom w:w="15" w:type="dxa"/>
          <w:right w:w="15" w:type="dxa"/>
        </w:tblCellMar>
        <w:tblLook w:val="04A0" w:firstRow="1" w:lastRow="0" w:firstColumn="1" w:lastColumn="0" w:noHBand="0" w:noVBand="1"/>
      </w:tblPr>
      <w:tblGrid>
        <w:gridCol w:w="10490"/>
      </w:tblGrid>
      <w:tr w:rsidR="00D17510" w:rsidRPr="00BA6A8E" w:rsidTr="00BA6A8E">
        <w:tc>
          <w:tcPr>
            <w:tcW w:w="10490" w:type="dxa"/>
            <w:tcBorders>
              <w:right w:val="nil"/>
            </w:tcBorders>
            <w:shd w:val="clear" w:color="auto" w:fill="FFFFFF"/>
            <w:tcMar>
              <w:top w:w="0" w:type="dxa"/>
              <w:left w:w="0" w:type="dxa"/>
              <w:bottom w:w="0" w:type="dxa"/>
              <w:right w:w="0" w:type="dxa"/>
            </w:tcMar>
            <w:hideMark/>
          </w:tcPr>
          <w:p w:rsidR="008B1ED1" w:rsidRPr="00BA6A8E" w:rsidRDefault="00D17510"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bookmarkStart w:id="0" w:name="_GoBack"/>
            <w:bookmarkEnd w:id="0"/>
            <w:r w:rsidRPr="00BA6A8E">
              <w:rPr>
                <w:rFonts w:ascii="Cambria" w:eastAsia="Times New Roman" w:hAnsi="Cambria" w:cs="Times New Roman"/>
                <w:kern w:val="36"/>
                <w:sz w:val="24"/>
                <w:szCs w:val="24"/>
                <w:lang w:eastAsia="en-NZ"/>
              </w:rPr>
              <w:t>God gets referred to a lot outside of church</w:t>
            </w:r>
            <w:r w:rsidR="008B1ED1" w:rsidRPr="00BA6A8E">
              <w:rPr>
                <w:rFonts w:ascii="Cambria" w:eastAsia="Times New Roman" w:hAnsi="Cambria" w:cs="Times New Roman"/>
                <w:kern w:val="36"/>
                <w:sz w:val="24"/>
                <w:szCs w:val="24"/>
                <w:lang w:eastAsia="en-NZ"/>
              </w:rPr>
              <w:t>.  Frequently that is in music played over the airwaves and from playlists.  Popular songs were in the bible first, with David and other singer songwriters of his time, that is</w:t>
            </w:r>
            <w:r w:rsidR="003867CB" w:rsidRPr="00BA6A8E">
              <w:rPr>
                <w:rFonts w:ascii="Cambria" w:eastAsia="Times New Roman" w:hAnsi="Cambria" w:cs="Times New Roman"/>
                <w:kern w:val="36"/>
                <w:sz w:val="24"/>
                <w:szCs w:val="24"/>
                <w:lang w:eastAsia="en-NZ"/>
              </w:rPr>
              <w:t>,</w:t>
            </w:r>
            <w:r w:rsidR="008B1ED1" w:rsidRPr="00BA6A8E">
              <w:rPr>
                <w:rFonts w:ascii="Cambria" w:eastAsia="Times New Roman" w:hAnsi="Cambria" w:cs="Times New Roman"/>
                <w:kern w:val="36"/>
                <w:sz w:val="24"/>
                <w:szCs w:val="24"/>
                <w:lang w:eastAsia="en-NZ"/>
              </w:rPr>
              <w:t xml:space="preserve"> approximately</w:t>
            </w:r>
            <w:r w:rsidR="003867CB" w:rsidRPr="00BA6A8E">
              <w:rPr>
                <w:rFonts w:ascii="Cambria" w:eastAsia="Times New Roman" w:hAnsi="Cambria" w:cs="Times New Roman"/>
                <w:kern w:val="36"/>
                <w:sz w:val="24"/>
                <w:szCs w:val="24"/>
                <w:lang w:eastAsia="en-NZ"/>
              </w:rPr>
              <w:t>,</w:t>
            </w:r>
            <w:r w:rsidR="008B1ED1" w:rsidRPr="00BA6A8E">
              <w:rPr>
                <w:rFonts w:ascii="Cambria" w:eastAsia="Times New Roman" w:hAnsi="Cambria" w:cs="Times New Roman"/>
                <w:kern w:val="36"/>
                <w:sz w:val="24"/>
                <w:szCs w:val="24"/>
                <w:lang w:eastAsia="en-NZ"/>
              </w:rPr>
              <w:t xml:space="preserve"> the psalmist playing his harp more than a thousand years before Jesus.  The psalms are Hebrew poetry</w:t>
            </w:r>
            <w:r w:rsidR="003867CB" w:rsidRPr="00BA6A8E">
              <w:rPr>
                <w:rFonts w:ascii="Cambria" w:eastAsia="Times New Roman" w:hAnsi="Cambria" w:cs="Times New Roman"/>
                <w:kern w:val="36"/>
                <w:sz w:val="24"/>
                <w:szCs w:val="24"/>
                <w:lang w:eastAsia="en-NZ"/>
              </w:rPr>
              <w:t xml:space="preserve">.  They </w:t>
            </w:r>
            <w:r w:rsidR="008B1ED1" w:rsidRPr="00BA6A8E">
              <w:rPr>
                <w:rFonts w:ascii="Cambria" w:eastAsia="Times New Roman" w:hAnsi="Cambria" w:cs="Times New Roman"/>
                <w:kern w:val="36"/>
                <w:sz w:val="24"/>
                <w:szCs w:val="24"/>
                <w:lang w:eastAsia="en-NZ"/>
              </w:rPr>
              <w:t xml:space="preserve">were usually sung to simple stringed instruments such as harps or lyres.  David had some skill – his </w:t>
            </w:r>
            <w:r w:rsidR="003867CB" w:rsidRPr="00BA6A8E">
              <w:rPr>
                <w:rFonts w:ascii="Cambria" w:eastAsia="Times New Roman" w:hAnsi="Cambria" w:cs="Times New Roman"/>
                <w:kern w:val="36"/>
                <w:sz w:val="24"/>
                <w:szCs w:val="24"/>
                <w:lang w:eastAsia="en-NZ"/>
              </w:rPr>
              <w:t xml:space="preserve">moody </w:t>
            </w:r>
            <w:r w:rsidR="008B1ED1" w:rsidRPr="00BA6A8E">
              <w:rPr>
                <w:rFonts w:ascii="Cambria" w:eastAsia="Times New Roman" w:hAnsi="Cambria" w:cs="Times New Roman"/>
                <w:kern w:val="36"/>
                <w:sz w:val="24"/>
                <w:szCs w:val="24"/>
                <w:lang w:eastAsia="en-NZ"/>
              </w:rPr>
              <w:t>predecessor King Saul used to ask him to play when he was feeling depressed and the music helped Saul feel better.</w:t>
            </w:r>
            <w:r w:rsidR="00BA6A8E">
              <w:rPr>
                <w:rFonts w:ascii="Cambria" w:eastAsia="Times New Roman" w:hAnsi="Cambria" w:cs="Times New Roman"/>
                <w:kern w:val="36"/>
                <w:sz w:val="24"/>
                <w:szCs w:val="24"/>
                <w:lang w:eastAsia="en-NZ"/>
              </w:rPr>
              <w:t xml:space="preserve">   </w:t>
            </w:r>
            <w:r w:rsidR="008B1ED1" w:rsidRPr="00BA6A8E">
              <w:rPr>
                <w:rFonts w:ascii="Cambria" w:eastAsia="Times New Roman" w:hAnsi="Cambria" w:cs="Times New Roman"/>
                <w:kern w:val="36"/>
                <w:sz w:val="24"/>
                <w:szCs w:val="24"/>
                <w:lang w:eastAsia="en-NZ"/>
              </w:rPr>
              <w:t>We often use music to help us feel better.  There is something in music which touches the heart and soothes the soul when it is at its most harmonious</w:t>
            </w:r>
            <w:r w:rsidR="003867CB" w:rsidRPr="00BA6A8E">
              <w:rPr>
                <w:rFonts w:ascii="Cambria" w:eastAsia="Times New Roman" w:hAnsi="Cambria" w:cs="Times New Roman"/>
                <w:kern w:val="36"/>
                <w:sz w:val="24"/>
                <w:szCs w:val="24"/>
                <w:lang w:eastAsia="en-NZ"/>
              </w:rPr>
              <w:t>,</w:t>
            </w:r>
            <w:r w:rsidR="008B1ED1" w:rsidRPr="00BA6A8E">
              <w:rPr>
                <w:rFonts w:ascii="Cambria" w:eastAsia="Times New Roman" w:hAnsi="Cambria" w:cs="Times New Roman"/>
                <w:kern w:val="36"/>
                <w:sz w:val="24"/>
                <w:szCs w:val="24"/>
                <w:lang w:eastAsia="en-NZ"/>
              </w:rPr>
              <w:t xml:space="preserve"> melodic or reflective.  It is a spiritual, sacred activity whether or not we overtly name it as such.  We can escape into music, and</w:t>
            </w:r>
            <w:r w:rsidR="003867CB" w:rsidRPr="00BA6A8E">
              <w:rPr>
                <w:rFonts w:ascii="Cambria" w:eastAsia="Times New Roman" w:hAnsi="Cambria" w:cs="Times New Roman"/>
                <w:kern w:val="36"/>
                <w:sz w:val="24"/>
                <w:szCs w:val="24"/>
                <w:lang w:eastAsia="en-NZ"/>
              </w:rPr>
              <w:t xml:space="preserve"> find there a happy place to be, or a place which comforts our sorrow.  Something deep within shifts when we add the right music to the mix.</w:t>
            </w:r>
          </w:p>
          <w:p w:rsidR="008B1ED1" w:rsidRPr="00BA6A8E" w:rsidRDefault="008B1ED1"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8B1ED1" w:rsidRPr="00BA6A8E" w:rsidRDefault="008B1ED1"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lang w:eastAsia="en-NZ"/>
              </w:rPr>
              <w:t>Sometimes God is actually named in music, sometimes not.  It is intriguing to see what a few singer songwriters have done with sacred over recent years as well as long ago.</w:t>
            </w:r>
          </w:p>
          <w:p w:rsidR="008B1ED1" w:rsidRPr="00BA6A8E" w:rsidRDefault="008B1ED1"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8B1ED1" w:rsidRPr="00BA6A8E" w:rsidRDefault="003867CB"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lang w:eastAsia="en-NZ"/>
              </w:rPr>
              <w:t xml:space="preserve">We used the tune praise my soul for the first hymn.  </w:t>
            </w:r>
            <w:r w:rsidR="008B1ED1" w:rsidRPr="00BA6A8E">
              <w:rPr>
                <w:rFonts w:ascii="Cambria" w:eastAsia="Times New Roman" w:hAnsi="Cambria" w:cs="Times New Roman"/>
                <w:kern w:val="36"/>
                <w:sz w:val="24"/>
                <w:szCs w:val="24"/>
                <w:lang w:eastAsia="en-NZ"/>
              </w:rPr>
              <w:t xml:space="preserve">The original words of </w:t>
            </w:r>
            <w:r w:rsidRPr="00BA6A8E">
              <w:rPr>
                <w:rFonts w:ascii="Cambria" w:eastAsia="Times New Roman" w:hAnsi="Cambria" w:cs="Times New Roman"/>
                <w:kern w:val="36"/>
                <w:sz w:val="24"/>
                <w:szCs w:val="24"/>
                <w:lang w:eastAsia="en-NZ"/>
              </w:rPr>
              <w:t>‘</w:t>
            </w:r>
            <w:r w:rsidR="008B1ED1" w:rsidRPr="00BA6A8E">
              <w:rPr>
                <w:rFonts w:ascii="Cambria" w:eastAsia="Times New Roman" w:hAnsi="Cambria" w:cs="Times New Roman"/>
                <w:kern w:val="36"/>
                <w:sz w:val="24"/>
                <w:szCs w:val="24"/>
                <w:lang w:eastAsia="en-NZ"/>
              </w:rPr>
              <w:t>Praise my soul the King of heaven</w:t>
            </w:r>
            <w:r w:rsidRPr="00BA6A8E">
              <w:rPr>
                <w:rFonts w:ascii="Cambria" w:eastAsia="Times New Roman" w:hAnsi="Cambria" w:cs="Times New Roman"/>
                <w:kern w:val="36"/>
                <w:sz w:val="24"/>
                <w:szCs w:val="24"/>
                <w:lang w:eastAsia="en-NZ"/>
              </w:rPr>
              <w:t>’</w:t>
            </w:r>
            <w:r w:rsidR="008B1ED1" w:rsidRPr="00BA6A8E">
              <w:rPr>
                <w:rFonts w:ascii="Cambria" w:eastAsia="Times New Roman" w:hAnsi="Cambria" w:cs="Times New Roman"/>
                <w:kern w:val="36"/>
                <w:sz w:val="24"/>
                <w:szCs w:val="24"/>
                <w:lang w:eastAsia="en-NZ"/>
              </w:rPr>
              <w:t xml:space="preserve"> were written around 1869, as was the music, especially composed for the words.  The image of God in the original words is of a</w:t>
            </w:r>
            <w:r w:rsidRPr="00BA6A8E">
              <w:rPr>
                <w:rFonts w:ascii="Cambria" w:eastAsia="Times New Roman" w:hAnsi="Cambria" w:cs="Times New Roman"/>
                <w:kern w:val="36"/>
                <w:sz w:val="24"/>
                <w:szCs w:val="24"/>
                <w:lang w:eastAsia="en-NZ"/>
              </w:rPr>
              <w:t>n almighty King</w:t>
            </w:r>
            <w:r w:rsidR="008B1ED1" w:rsidRPr="00BA6A8E">
              <w:rPr>
                <w:rFonts w:ascii="Cambria" w:eastAsia="Times New Roman" w:hAnsi="Cambria" w:cs="Times New Roman"/>
                <w:kern w:val="36"/>
                <w:sz w:val="24"/>
                <w:szCs w:val="24"/>
                <w:lang w:eastAsia="en-NZ"/>
              </w:rPr>
              <w:t xml:space="preserve"> being praised for the world around the writer and being praised </w:t>
            </w:r>
            <w:r w:rsidRPr="00BA6A8E">
              <w:rPr>
                <w:rFonts w:ascii="Cambria" w:eastAsia="Times New Roman" w:hAnsi="Cambria" w:cs="Times New Roman"/>
                <w:kern w:val="36"/>
                <w:sz w:val="24"/>
                <w:szCs w:val="24"/>
                <w:lang w:eastAsia="en-NZ"/>
              </w:rPr>
              <w:t xml:space="preserve">by the writer </w:t>
            </w:r>
            <w:r w:rsidR="008B1ED1" w:rsidRPr="00BA6A8E">
              <w:rPr>
                <w:rFonts w:ascii="Cambria" w:eastAsia="Times New Roman" w:hAnsi="Cambria" w:cs="Times New Roman"/>
                <w:kern w:val="36"/>
                <w:sz w:val="24"/>
                <w:szCs w:val="24"/>
                <w:lang w:eastAsia="en-NZ"/>
              </w:rPr>
              <w:t>for existing for much longer than we mere humans.</w:t>
            </w:r>
          </w:p>
          <w:p w:rsidR="008B1ED1" w:rsidRPr="00BA6A8E" w:rsidRDefault="008B1ED1"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8B1ED1" w:rsidRPr="00BA6A8E" w:rsidRDefault="008B1ED1"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lang w:eastAsia="en-NZ"/>
              </w:rPr>
              <w:t>Around the 1960s</w:t>
            </w:r>
            <w:r w:rsidR="003867CB" w:rsidRPr="00BA6A8E">
              <w:rPr>
                <w:rFonts w:ascii="Cambria" w:eastAsia="Times New Roman" w:hAnsi="Cambria" w:cs="Times New Roman"/>
                <w:kern w:val="36"/>
                <w:sz w:val="24"/>
                <w:szCs w:val="24"/>
                <w:lang w:eastAsia="en-NZ"/>
              </w:rPr>
              <w:t>,</w:t>
            </w:r>
            <w:r w:rsidRPr="00BA6A8E">
              <w:rPr>
                <w:rFonts w:ascii="Cambria" w:eastAsia="Times New Roman" w:hAnsi="Cambria" w:cs="Times New Roman"/>
                <w:kern w:val="36"/>
                <w:sz w:val="24"/>
                <w:szCs w:val="24"/>
                <w:lang w:eastAsia="en-NZ"/>
              </w:rPr>
              <w:t xml:space="preserve"> though </w:t>
            </w:r>
            <w:r w:rsidR="003867CB" w:rsidRPr="00BA6A8E">
              <w:rPr>
                <w:rFonts w:ascii="Cambria" w:eastAsia="Times New Roman" w:hAnsi="Cambria" w:cs="Times New Roman"/>
                <w:kern w:val="36"/>
                <w:sz w:val="24"/>
                <w:szCs w:val="24"/>
                <w:lang w:eastAsia="en-NZ"/>
              </w:rPr>
              <w:t xml:space="preserve">John Lennon’s </w:t>
            </w:r>
            <w:r w:rsidRPr="00BA6A8E">
              <w:rPr>
                <w:rFonts w:ascii="Cambria" w:eastAsia="Times New Roman" w:hAnsi="Cambria" w:cs="Times New Roman"/>
                <w:kern w:val="36"/>
                <w:sz w:val="24"/>
                <w:szCs w:val="24"/>
                <w:lang w:eastAsia="en-NZ"/>
              </w:rPr>
              <w:t xml:space="preserve">statement shocked </w:t>
            </w:r>
            <w:r w:rsidR="003867CB" w:rsidRPr="00BA6A8E">
              <w:rPr>
                <w:rFonts w:ascii="Cambria" w:eastAsia="Times New Roman" w:hAnsi="Cambria" w:cs="Times New Roman"/>
                <w:kern w:val="36"/>
                <w:sz w:val="24"/>
                <w:szCs w:val="24"/>
                <w:lang w:eastAsia="en-NZ"/>
              </w:rPr>
              <w:t>many</w:t>
            </w:r>
            <w:r w:rsidRPr="00BA6A8E">
              <w:rPr>
                <w:rFonts w:ascii="Cambria" w:eastAsia="Times New Roman" w:hAnsi="Cambria" w:cs="Times New Roman"/>
                <w:kern w:val="36"/>
                <w:sz w:val="24"/>
                <w:szCs w:val="24"/>
                <w:lang w:eastAsia="en-NZ"/>
              </w:rPr>
              <w:t xml:space="preserve"> Christians</w:t>
            </w:r>
            <w:r w:rsidR="003867CB" w:rsidRPr="00BA6A8E">
              <w:rPr>
                <w:rFonts w:ascii="Cambria" w:eastAsia="Times New Roman" w:hAnsi="Cambria" w:cs="Times New Roman"/>
                <w:kern w:val="36"/>
                <w:sz w:val="24"/>
                <w:szCs w:val="24"/>
                <w:lang w:eastAsia="en-NZ"/>
              </w:rPr>
              <w:t xml:space="preserve">, </w:t>
            </w:r>
            <w:r w:rsidRPr="00BA6A8E">
              <w:rPr>
                <w:rFonts w:ascii="Cambria" w:eastAsia="Times New Roman" w:hAnsi="Cambria" w:cs="Times New Roman"/>
                <w:kern w:val="36"/>
                <w:sz w:val="24"/>
                <w:szCs w:val="24"/>
                <w:lang w:eastAsia="en-NZ"/>
              </w:rPr>
              <w:t xml:space="preserve">it was true that the Beatles became more famous than Jesus Christ for many teenagers.  John Lennon continued his irreverent bent in the song </w:t>
            </w:r>
            <w:r w:rsidR="003867CB" w:rsidRPr="00BA6A8E">
              <w:rPr>
                <w:rFonts w:ascii="Cambria" w:eastAsia="Times New Roman" w:hAnsi="Cambria" w:cs="Times New Roman"/>
                <w:kern w:val="36"/>
                <w:sz w:val="24"/>
                <w:szCs w:val="24"/>
                <w:lang w:eastAsia="en-NZ"/>
              </w:rPr>
              <w:t>‘Imagine’</w:t>
            </w:r>
            <w:r w:rsidRPr="00BA6A8E">
              <w:rPr>
                <w:rFonts w:ascii="Cambria" w:eastAsia="Times New Roman" w:hAnsi="Cambria" w:cs="Times New Roman"/>
                <w:kern w:val="36"/>
                <w:sz w:val="24"/>
                <w:szCs w:val="24"/>
                <w:lang w:eastAsia="en-NZ"/>
              </w:rPr>
              <w:t xml:space="preserve"> which he and Yoko wrote in 1971, though his song is only dismissive of religion because he saw it as a divisive force which </w:t>
            </w:r>
            <w:r w:rsidR="003867CB" w:rsidRPr="00BA6A8E">
              <w:rPr>
                <w:rFonts w:ascii="Cambria" w:eastAsia="Times New Roman" w:hAnsi="Cambria" w:cs="Times New Roman"/>
                <w:kern w:val="36"/>
                <w:sz w:val="24"/>
                <w:szCs w:val="24"/>
                <w:lang w:eastAsia="en-NZ"/>
              </w:rPr>
              <w:t xml:space="preserve">along with other factors in the 1960s’ world </w:t>
            </w:r>
            <w:r w:rsidRPr="00BA6A8E">
              <w:rPr>
                <w:rFonts w:ascii="Cambria" w:eastAsia="Times New Roman" w:hAnsi="Cambria" w:cs="Times New Roman"/>
                <w:kern w:val="36"/>
                <w:sz w:val="24"/>
                <w:szCs w:val="24"/>
                <w:lang w:eastAsia="en-NZ"/>
              </w:rPr>
              <w:t>caused wars</w:t>
            </w:r>
            <w:r w:rsidR="003867CB" w:rsidRPr="00BA6A8E">
              <w:rPr>
                <w:rFonts w:ascii="Cambria" w:eastAsia="Times New Roman" w:hAnsi="Cambria" w:cs="Times New Roman"/>
                <w:kern w:val="36"/>
                <w:sz w:val="24"/>
                <w:szCs w:val="24"/>
                <w:lang w:eastAsia="en-NZ"/>
              </w:rPr>
              <w:t>.  His</w:t>
            </w:r>
            <w:r w:rsidRPr="00BA6A8E">
              <w:rPr>
                <w:rFonts w:ascii="Cambria" w:eastAsia="Times New Roman" w:hAnsi="Cambria" w:cs="Times New Roman"/>
                <w:kern w:val="36"/>
                <w:sz w:val="24"/>
                <w:szCs w:val="24"/>
                <w:lang w:eastAsia="en-NZ"/>
              </w:rPr>
              <w:t xml:space="preserve"> yearning here is for peace ‘so the world can live as one’.  I wonder what he would think of today’s terrorist phenomenon</w:t>
            </w:r>
            <w:r w:rsidR="001223A8" w:rsidRPr="00BA6A8E">
              <w:rPr>
                <w:rFonts w:ascii="Cambria" w:eastAsia="Times New Roman" w:hAnsi="Cambria" w:cs="Times New Roman"/>
                <w:kern w:val="36"/>
                <w:sz w:val="24"/>
                <w:szCs w:val="24"/>
                <w:lang w:eastAsia="en-NZ"/>
              </w:rPr>
              <w:t xml:space="preserve"> were he still alive.</w:t>
            </w:r>
          </w:p>
          <w:p w:rsidR="008B1ED1" w:rsidRPr="00BA6A8E" w:rsidRDefault="008B1ED1"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2C17C0" w:rsidRPr="00BA6A8E" w:rsidRDefault="008B1ED1" w:rsidP="00BA6A8E">
            <w:pPr>
              <w:shd w:val="clear" w:color="auto" w:fill="FFFFFF"/>
              <w:tabs>
                <w:tab w:val="left" w:pos="10348"/>
              </w:tabs>
              <w:spacing w:after="0" w:line="240" w:lineRule="auto"/>
              <w:outlineLvl w:val="0"/>
              <w:rPr>
                <w:rStyle w:val="Emphasis"/>
                <w:rFonts w:ascii="Arial" w:hAnsi="Arial" w:cs="Arial"/>
                <w:color w:val="FF0000"/>
                <w:sz w:val="24"/>
                <w:szCs w:val="24"/>
              </w:rPr>
            </w:pPr>
            <w:r w:rsidRPr="00BA6A8E">
              <w:rPr>
                <w:rFonts w:ascii="Cambria" w:eastAsia="Times New Roman" w:hAnsi="Cambria" w:cs="Times New Roman"/>
                <w:kern w:val="36"/>
                <w:sz w:val="24"/>
                <w:szCs w:val="24"/>
                <w:highlight w:val="yellow"/>
                <w:lang w:eastAsia="en-NZ"/>
              </w:rPr>
              <w:t>‘Imagine’</w:t>
            </w:r>
            <w:r w:rsidR="002C17C0" w:rsidRPr="00BA6A8E">
              <w:rPr>
                <w:rFonts w:ascii="Cambria" w:eastAsia="Times New Roman" w:hAnsi="Cambria" w:cs="Times New Roman"/>
                <w:kern w:val="36"/>
                <w:sz w:val="24"/>
                <w:szCs w:val="24"/>
                <w:highlight w:val="yellow"/>
                <w:lang w:eastAsia="en-NZ"/>
              </w:rPr>
              <w:t xml:space="preserve">   </w:t>
            </w:r>
            <w:hyperlink r:id="rId4" w:history="1">
              <w:r w:rsidR="00624B87" w:rsidRPr="00BA6A8E">
                <w:rPr>
                  <w:rStyle w:val="Hyperlink"/>
                  <w:rFonts w:ascii="Arial" w:hAnsi="Arial" w:cs="Arial"/>
                  <w:sz w:val="24"/>
                  <w:szCs w:val="24"/>
                  <w:shd w:val="clear" w:color="auto" w:fill="FFFFFF"/>
                </w:rPr>
                <w:t>https://www.youtube.com/watch?v=XLgYAHHkPFs</w:t>
              </w:r>
            </w:hyperlink>
            <w:r w:rsidR="00624B87" w:rsidRPr="00BA6A8E">
              <w:rPr>
                <w:rFonts w:ascii="Arial" w:hAnsi="Arial" w:cs="Arial"/>
                <w:color w:val="006621"/>
                <w:sz w:val="24"/>
                <w:szCs w:val="24"/>
                <w:shd w:val="clear" w:color="auto" w:fill="FFFFFF"/>
              </w:rPr>
              <w:t xml:space="preserve">  </w:t>
            </w:r>
          </w:p>
          <w:p w:rsidR="002C17C0" w:rsidRPr="00BA6A8E" w:rsidRDefault="002C17C0" w:rsidP="002C17C0">
            <w:pPr>
              <w:pStyle w:val="speech"/>
              <w:shd w:val="clear" w:color="auto" w:fill="FFFFFF"/>
              <w:rPr>
                <w:rStyle w:val="Emphasis"/>
                <w:rFonts w:ascii="Cambria" w:hAnsi="Cambria" w:cs="Arial"/>
                <w:i w:val="0"/>
                <w:color w:val="000000" w:themeColor="text1"/>
              </w:rPr>
            </w:pPr>
            <w:r w:rsidRPr="00BA6A8E">
              <w:rPr>
                <w:rStyle w:val="Emphasis"/>
                <w:rFonts w:ascii="Cambria" w:hAnsi="Cambria" w:cs="Arial"/>
                <w:i w:val="0"/>
                <w:color w:val="000000" w:themeColor="text1"/>
              </w:rPr>
              <w:t xml:space="preserve">Certainly religion and our own Presbyterian Church of </w:t>
            </w:r>
            <w:proofErr w:type="spellStart"/>
            <w:r w:rsidRPr="00BA6A8E">
              <w:rPr>
                <w:rStyle w:val="Emphasis"/>
                <w:rFonts w:ascii="Cambria" w:hAnsi="Cambria" w:cs="Arial"/>
                <w:i w:val="0"/>
                <w:color w:val="000000" w:themeColor="text1"/>
              </w:rPr>
              <w:t>Aotearoa</w:t>
            </w:r>
            <w:proofErr w:type="spellEnd"/>
            <w:r w:rsidRPr="00BA6A8E">
              <w:rPr>
                <w:rStyle w:val="Emphasis"/>
                <w:rFonts w:ascii="Cambria" w:hAnsi="Cambria" w:cs="Arial"/>
                <w:i w:val="0"/>
                <w:color w:val="000000" w:themeColor="text1"/>
              </w:rPr>
              <w:t xml:space="preserve"> New Zealand has not been kind to those different from the so called </w:t>
            </w:r>
            <w:r w:rsidR="003867CB" w:rsidRPr="00BA6A8E">
              <w:rPr>
                <w:rStyle w:val="Emphasis"/>
                <w:rFonts w:ascii="Cambria" w:hAnsi="Cambria" w:cs="Arial"/>
                <w:i w:val="0"/>
                <w:color w:val="000000" w:themeColor="text1"/>
              </w:rPr>
              <w:t>‘</w:t>
            </w:r>
            <w:r w:rsidRPr="00BA6A8E">
              <w:rPr>
                <w:rStyle w:val="Emphasis"/>
                <w:rFonts w:ascii="Cambria" w:hAnsi="Cambria" w:cs="Arial"/>
                <w:i w:val="0"/>
                <w:color w:val="000000" w:themeColor="text1"/>
              </w:rPr>
              <w:t>norm</w:t>
            </w:r>
            <w:r w:rsidR="003867CB" w:rsidRPr="00BA6A8E">
              <w:rPr>
                <w:rStyle w:val="Emphasis"/>
                <w:rFonts w:ascii="Cambria" w:hAnsi="Cambria" w:cs="Arial"/>
                <w:i w:val="0"/>
                <w:color w:val="000000" w:themeColor="text1"/>
              </w:rPr>
              <w:t>’</w:t>
            </w:r>
            <w:r w:rsidRPr="00BA6A8E">
              <w:rPr>
                <w:rStyle w:val="Emphasis"/>
                <w:rFonts w:ascii="Cambria" w:hAnsi="Cambria" w:cs="Arial"/>
                <w:i w:val="0"/>
                <w:color w:val="000000" w:themeColor="text1"/>
              </w:rPr>
              <w:t xml:space="preserve"> of white </w:t>
            </w:r>
            <w:r w:rsidR="003867CB" w:rsidRPr="00BA6A8E">
              <w:rPr>
                <w:rStyle w:val="Emphasis"/>
                <w:rFonts w:ascii="Cambria" w:hAnsi="Cambria" w:cs="Arial"/>
                <w:i w:val="0"/>
                <w:color w:val="000000" w:themeColor="text1"/>
              </w:rPr>
              <w:t xml:space="preserve">and heterosexual and </w:t>
            </w:r>
            <w:r w:rsidRPr="00BA6A8E">
              <w:rPr>
                <w:rStyle w:val="Emphasis"/>
                <w:rFonts w:ascii="Cambria" w:hAnsi="Cambria" w:cs="Arial"/>
                <w:i w:val="0"/>
                <w:color w:val="000000" w:themeColor="text1"/>
              </w:rPr>
              <w:t>male.  First women were excluded from leadership</w:t>
            </w:r>
            <w:r w:rsidR="003867CB" w:rsidRPr="00BA6A8E">
              <w:rPr>
                <w:rStyle w:val="Emphasis"/>
                <w:rFonts w:ascii="Cambria" w:hAnsi="Cambria" w:cs="Arial"/>
                <w:i w:val="0"/>
                <w:color w:val="000000" w:themeColor="text1"/>
              </w:rPr>
              <w:t xml:space="preserve"> till 1955.  M</w:t>
            </w:r>
            <w:r w:rsidRPr="00BA6A8E">
              <w:rPr>
                <w:rStyle w:val="Emphasis"/>
                <w:rFonts w:ascii="Cambria" w:hAnsi="Cambria" w:cs="Arial"/>
                <w:i w:val="0"/>
                <w:color w:val="000000" w:themeColor="text1"/>
              </w:rPr>
              <w:t>aori ministry training has followed a much less well funded route</w:t>
            </w:r>
            <w:r w:rsidR="003867CB" w:rsidRPr="00BA6A8E">
              <w:rPr>
                <w:rStyle w:val="Emphasis"/>
                <w:rFonts w:ascii="Cambria" w:hAnsi="Cambria" w:cs="Arial"/>
                <w:i w:val="0"/>
                <w:color w:val="000000" w:themeColor="text1"/>
              </w:rPr>
              <w:t xml:space="preserve">.  And, </w:t>
            </w:r>
            <w:r w:rsidRPr="00BA6A8E">
              <w:rPr>
                <w:rStyle w:val="Emphasis"/>
                <w:rFonts w:ascii="Cambria" w:hAnsi="Cambria" w:cs="Arial"/>
                <w:i w:val="0"/>
                <w:color w:val="000000" w:themeColor="text1"/>
              </w:rPr>
              <w:t>in recent years</w:t>
            </w:r>
            <w:r w:rsidR="003867CB" w:rsidRPr="00BA6A8E">
              <w:rPr>
                <w:rStyle w:val="Emphasis"/>
                <w:rFonts w:ascii="Cambria" w:hAnsi="Cambria" w:cs="Arial"/>
                <w:i w:val="0"/>
                <w:color w:val="000000" w:themeColor="text1"/>
              </w:rPr>
              <w:t>,</w:t>
            </w:r>
            <w:r w:rsidRPr="00BA6A8E">
              <w:rPr>
                <w:rStyle w:val="Emphasis"/>
                <w:rFonts w:ascii="Cambria" w:hAnsi="Cambria" w:cs="Arial"/>
                <w:i w:val="0"/>
                <w:color w:val="000000" w:themeColor="text1"/>
              </w:rPr>
              <w:t xml:space="preserve"> as this church well knows</w:t>
            </w:r>
            <w:r w:rsidR="003867CB" w:rsidRPr="00BA6A8E">
              <w:rPr>
                <w:rStyle w:val="Emphasis"/>
                <w:rFonts w:ascii="Cambria" w:hAnsi="Cambria" w:cs="Arial"/>
                <w:i w:val="0"/>
                <w:color w:val="000000" w:themeColor="text1"/>
              </w:rPr>
              <w:t>,</w:t>
            </w:r>
            <w:r w:rsidRPr="00BA6A8E">
              <w:rPr>
                <w:rStyle w:val="Emphasis"/>
                <w:rFonts w:ascii="Cambria" w:hAnsi="Cambria" w:cs="Arial"/>
                <w:i w:val="0"/>
                <w:color w:val="000000" w:themeColor="text1"/>
              </w:rPr>
              <w:t xml:space="preserve"> gay and lesbian Presbyterians have been excluded from ministry selection and training.  How long can our church can keep up this stance after a conservative government has apologised to those damaged by the criminalising of homosexuality?  </w:t>
            </w:r>
            <w:r w:rsidR="003867CB" w:rsidRPr="00BA6A8E">
              <w:rPr>
                <w:rStyle w:val="Emphasis"/>
                <w:rFonts w:ascii="Cambria" w:hAnsi="Cambria" w:cs="Arial"/>
                <w:i w:val="0"/>
                <w:color w:val="000000" w:themeColor="text1"/>
              </w:rPr>
              <w:t xml:space="preserve">The Minister of Justice, </w:t>
            </w:r>
            <w:r w:rsidRPr="00BA6A8E">
              <w:rPr>
                <w:rStyle w:val="Emphasis"/>
                <w:rFonts w:ascii="Cambria" w:hAnsi="Cambria" w:cs="Arial"/>
                <w:i w:val="0"/>
                <w:color w:val="000000" w:themeColor="text1"/>
              </w:rPr>
              <w:t>Amy Adams</w:t>
            </w:r>
            <w:r w:rsidR="003867CB" w:rsidRPr="00BA6A8E">
              <w:rPr>
                <w:rStyle w:val="Emphasis"/>
                <w:rFonts w:ascii="Cambria" w:hAnsi="Cambria" w:cs="Arial"/>
                <w:i w:val="0"/>
                <w:color w:val="000000" w:themeColor="text1"/>
              </w:rPr>
              <w:t>, in Parliament</w:t>
            </w:r>
            <w:r w:rsidRPr="00BA6A8E">
              <w:rPr>
                <w:rStyle w:val="Emphasis"/>
                <w:rFonts w:ascii="Cambria" w:hAnsi="Cambria" w:cs="Arial"/>
                <w:i w:val="0"/>
                <w:color w:val="000000" w:themeColor="text1"/>
              </w:rPr>
              <w:t xml:space="preserve"> the week before last</w:t>
            </w:r>
            <w:r w:rsidR="003867CB" w:rsidRPr="00BA6A8E">
              <w:rPr>
                <w:rStyle w:val="Emphasis"/>
                <w:rFonts w:ascii="Cambria" w:hAnsi="Cambria" w:cs="Arial"/>
                <w:i w:val="0"/>
                <w:color w:val="000000" w:themeColor="text1"/>
              </w:rPr>
              <w:t>, moved…</w:t>
            </w:r>
            <w:r w:rsidRPr="00BA6A8E">
              <w:rPr>
                <w:rStyle w:val="Emphasis"/>
                <w:rFonts w:ascii="Cambria" w:hAnsi="Cambria" w:cs="Arial"/>
                <w:i w:val="0"/>
                <w:color w:val="000000" w:themeColor="text1"/>
              </w:rPr>
              <w:t xml:space="preserve"> </w:t>
            </w:r>
          </w:p>
          <w:p w:rsidR="002C17C0" w:rsidRPr="00BA6A8E" w:rsidRDefault="002C17C0" w:rsidP="002C17C0">
            <w:pPr>
              <w:pStyle w:val="speech"/>
              <w:shd w:val="clear" w:color="auto" w:fill="FFFFFF"/>
              <w:rPr>
                <w:rFonts w:ascii="Cambria" w:hAnsi="Cambria" w:cs="Arial"/>
                <w:i/>
                <w:color w:val="FF0000"/>
              </w:rPr>
            </w:pPr>
            <w:r w:rsidRPr="00BA6A8E">
              <w:rPr>
                <w:rStyle w:val="Emphasis"/>
                <w:rFonts w:ascii="Cambria" w:hAnsi="Cambria" w:cs="Arial"/>
                <w:color w:val="FF0000"/>
              </w:rPr>
              <w:t>That this House apologise to those homosexual New Zealanders who were convicted for consensual adult activity, and recognise the tremendous hurt and suffering those men and their families have gone through, and the continued effects the convictions have had on them</w:t>
            </w:r>
            <w:r w:rsidRPr="00BA6A8E">
              <w:rPr>
                <w:rFonts w:ascii="Cambria" w:hAnsi="Cambria" w:cs="Arial"/>
                <w:i/>
                <w:color w:val="FF0000"/>
              </w:rPr>
              <w:t>.</w:t>
            </w:r>
          </w:p>
          <w:p w:rsidR="002C17C0" w:rsidRPr="00BA6A8E" w:rsidRDefault="002C17C0" w:rsidP="002C17C0">
            <w:pPr>
              <w:pStyle w:val="a"/>
              <w:shd w:val="clear" w:color="auto" w:fill="FFFFFF"/>
              <w:rPr>
                <w:rFonts w:ascii="Cambria" w:hAnsi="Cambria" w:cs="Arial"/>
                <w:i/>
                <w:color w:val="000000"/>
              </w:rPr>
            </w:pPr>
            <w:r w:rsidRPr="00BA6A8E">
              <w:rPr>
                <w:rFonts w:ascii="Cambria" w:hAnsi="Cambria" w:cs="Arial"/>
                <w:i/>
                <w:color w:val="FF0000"/>
              </w:rPr>
              <w:t xml:space="preserve">Today we are putting on the record that this House deeply regrets the hurt and stigma suffered by the many hundreds of New Zealand men who were turned into criminals by a law that was profoundly wrong, and for that we are sorry. We are acknowledging that these men should never have been burdened with criminal convictions, and we are recognising the continued effects that the convictions have had on their lives and the lives of their families. New Zealand has a proud reputation for fairness, freedom, and diversity. </w:t>
            </w:r>
            <w:r w:rsidRPr="00BA6A8E">
              <w:rPr>
                <w:rFonts w:ascii="Cambria" w:hAnsi="Cambria" w:cs="Arial"/>
                <w:i/>
                <w:color w:val="000000"/>
              </w:rPr>
              <w:t>It is unimaginable today that we would criminalise consensual sexual activity between adults. Almost 4 years ago this Parliament passed the Marriage (Definition of Marriage) Amendment Act 2013 to allow same-sex couples to legally marry, and I was proud to vote in favour of it.</w:t>
            </w:r>
          </w:p>
          <w:p w:rsidR="002C17C0" w:rsidRPr="00BA6A8E" w:rsidRDefault="002C17C0" w:rsidP="002C17C0">
            <w:pPr>
              <w:pStyle w:val="a"/>
              <w:shd w:val="clear" w:color="auto" w:fill="FFFFFF"/>
              <w:rPr>
                <w:rFonts w:ascii="Cambria" w:hAnsi="Cambria" w:cs="Arial"/>
                <w:i/>
                <w:color w:val="000000"/>
              </w:rPr>
            </w:pPr>
            <w:r w:rsidRPr="00BA6A8E">
              <w:rPr>
                <w:rFonts w:ascii="Cambria" w:hAnsi="Cambria" w:cs="Arial"/>
                <w:i/>
                <w:color w:val="000000"/>
              </w:rPr>
              <w:t xml:space="preserve">Today is another historic day for the New Zealand gay community and their families as Parliament formally apologises for the hurt caused by the convictions and takes the first reading of a bill to expunge those convictions. It is never too late to apologise. While we cannot ever erase the injustice, this apology is a symbolic but an important act that we hope will help address the harm and right this historic wrong. </w:t>
            </w:r>
            <w:r w:rsidRPr="00BA6A8E">
              <w:rPr>
                <w:rFonts w:ascii="Cambria" w:hAnsi="Cambria" w:cs="Arial"/>
                <w:i/>
                <w:color w:val="000000"/>
              </w:rPr>
              <w:lastRenderedPageBreak/>
              <w:t>The Homosexual Law Reform Act 1986 decriminalised sexual conduct between consenting males aged 16 and older. The right to be free from discrimination on the grounds of sexual orientation was later recognised in the Human Rights Act 1993. However, convictions for those offences remain on record. This means that they can appear in criminal history checks, and those New Zealanders continue to be tainted with the stigma that such convictions carry.</w:t>
            </w:r>
          </w:p>
          <w:p w:rsidR="002C17C0" w:rsidRPr="00BA6A8E" w:rsidRDefault="002C17C0" w:rsidP="002C17C0">
            <w:pPr>
              <w:pStyle w:val="a"/>
              <w:shd w:val="clear" w:color="auto" w:fill="FFFFFF"/>
              <w:rPr>
                <w:rFonts w:ascii="Cambria" w:hAnsi="Cambria" w:cs="Arial"/>
                <w:i/>
                <w:color w:val="000000"/>
              </w:rPr>
            </w:pPr>
            <w:r w:rsidRPr="00BA6A8E">
              <w:rPr>
                <w:rFonts w:ascii="Cambria" w:hAnsi="Cambria" w:cs="Arial"/>
                <w:i/>
                <w:color w:val="000000"/>
              </w:rPr>
              <w:t>This bill seeks to address the ongoing stigma, prejudice, and other negative effects arising from a conviction for a historical homosexual offence by creating a statutory scheme for a convicted person, or a representative on their behalf if that person is deceased, to apply for the conviction to be expunged. This is the first expungement scheme ever to be created in New Zealand, reflecting the uniqueness of the situation. I cannot think of any other situation where a Government in this country would seek to rewrite criminal histories based on changes in societal views.</w:t>
            </w:r>
          </w:p>
          <w:p w:rsidR="002C17C0" w:rsidRPr="00BA6A8E" w:rsidRDefault="002C17C0" w:rsidP="002C17C0">
            <w:pPr>
              <w:pStyle w:val="a"/>
              <w:shd w:val="clear" w:color="auto" w:fill="FFFFFF"/>
              <w:rPr>
                <w:rFonts w:ascii="Cambria" w:hAnsi="Cambria" w:cs="Arial"/>
                <w:i/>
                <w:color w:val="000000"/>
              </w:rPr>
            </w:pPr>
            <w:r w:rsidRPr="00BA6A8E">
              <w:rPr>
                <w:rFonts w:ascii="Cambria" w:hAnsi="Cambria" w:cs="Arial"/>
                <w:i/>
                <w:color w:val="000000"/>
              </w:rPr>
              <w:t>It is clear that the laws under which the men affected were convicted have not represented the views of most New Zealanders for many years, and it is right that we now formally recognise that. While it is impossible to know the exact numbers, it is estimated that around 1,000 people may be eligible to apply under the scheme. This is based on analysis of conviction data published by the then Department of Statistics on people convicted of indecency between males, which was the most common offence prosecuted between 1965 and 1986.</w:t>
            </w:r>
          </w:p>
          <w:p w:rsidR="009D019D" w:rsidRPr="00BA6A8E" w:rsidRDefault="002C17C0" w:rsidP="00BA6A8E">
            <w:pPr>
              <w:rPr>
                <w:rFonts w:ascii="Cambria" w:eastAsia="Times New Roman" w:hAnsi="Cambria" w:cs="Times New Roman"/>
                <w:kern w:val="36"/>
                <w:sz w:val="24"/>
                <w:szCs w:val="24"/>
                <w:lang w:eastAsia="en-NZ"/>
              </w:rPr>
            </w:pPr>
            <w:r w:rsidRPr="00BA6A8E">
              <w:rPr>
                <w:rFonts w:ascii="Cambria" w:hAnsi="Cambria"/>
                <w:sz w:val="24"/>
                <w:szCs w:val="24"/>
              </w:rPr>
              <w:t xml:space="preserve">Yet </w:t>
            </w:r>
            <w:r w:rsidR="003867CB" w:rsidRPr="00BA6A8E">
              <w:rPr>
                <w:rFonts w:ascii="Cambria" w:hAnsi="Cambria"/>
                <w:sz w:val="24"/>
                <w:szCs w:val="24"/>
              </w:rPr>
              <w:t xml:space="preserve">we still need Pink </w:t>
            </w:r>
            <w:r w:rsidR="00BA6A8E" w:rsidRPr="00BA6A8E">
              <w:rPr>
                <w:rFonts w:ascii="Cambria" w:hAnsi="Cambria"/>
                <w:sz w:val="24"/>
                <w:szCs w:val="24"/>
              </w:rPr>
              <w:t>Shirt</w:t>
            </w:r>
            <w:r w:rsidR="003867CB" w:rsidRPr="00BA6A8E">
              <w:rPr>
                <w:rFonts w:ascii="Cambria" w:hAnsi="Cambria"/>
                <w:sz w:val="24"/>
                <w:szCs w:val="24"/>
              </w:rPr>
              <w:t xml:space="preserve"> days to combat bullying in schools often over issues of sexual identity and </w:t>
            </w:r>
            <w:r w:rsidRPr="00BA6A8E">
              <w:rPr>
                <w:rFonts w:ascii="Cambria" w:hAnsi="Cambria"/>
                <w:sz w:val="24"/>
                <w:szCs w:val="24"/>
              </w:rPr>
              <w:t xml:space="preserve">Vicky </w:t>
            </w:r>
            <w:proofErr w:type="spellStart"/>
            <w:r w:rsidRPr="00BA6A8E">
              <w:rPr>
                <w:rFonts w:ascii="Cambria" w:hAnsi="Cambria"/>
                <w:sz w:val="24"/>
                <w:szCs w:val="24"/>
              </w:rPr>
              <w:t>Beeching</w:t>
            </w:r>
            <w:proofErr w:type="spellEnd"/>
            <w:r w:rsidR="003867CB" w:rsidRPr="00BA6A8E">
              <w:rPr>
                <w:rFonts w:ascii="Cambria" w:hAnsi="Cambria"/>
                <w:sz w:val="24"/>
                <w:szCs w:val="24"/>
              </w:rPr>
              <w:t>,</w:t>
            </w:r>
            <w:r w:rsidRPr="00BA6A8E">
              <w:rPr>
                <w:rFonts w:ascii="Cambria" w:hAnsi="Cambria"/>
                <w:sz w:val="24"/>
                <w:szCs w:val="24"/>
              </w:rPr>
              <w:t xml:space="preserve"> well known in evangelical music circles in England and Nashville had to take all her courage in her hands at the age of 30 as she came out to a critical Christian community.  Keeping her secret was beginning to cost her </w:t>
            </w:r>
            <w:proofErr w:type="spellStart"/>
            <w:r w:rsidRPr="00BA6A8E">
              <w:rPr>
                <w:rFonts w:ascii="Cambria" w:hAnsi="Cambria"/>
                <w:sz w:val="24"/>
                <w:szCs w:val="24"/>
              </w:rPr>
              <w:t>her</w:t>
            </w:r>
            <w:proofErr w:type="spellEnd"/>
            <w:r w:rsidRPr="00BA6A8E">
              <w:rPr>
                <w:rFonts w:ascii="Cambria" w:hAnsi="Cambria"/>
                <w:sz w:val="24"/>
                <w:szCs w:val="24"/>
              </w:rPr>
              <w:t xml:space="preserve"> health, as you will see if you follow some of the links in the order of service.</w:t>
            </w:r>
            <w:r w:rsidR="00BA6A8E">
              <w:rPr>
                <w:rFonts w:ascii="Cambria" w:hAnsi="Cambria"/>
                <w:sz w:val="24"/>
                <w:szCs w:val="24"/>
              </w:rPr>
              <w:t xml:space="preserve">   </w:t>
            </w:r>
            <w:r w:rsidR="00624B87" w:rsidRPr="00BA6A8E">
              <w:rPr>
                <w:rFonts w:ascii="Cambria" w:hAnsi="Cambria"/>
                <w:sz w:val="24"/>
                <w:szCs w:val="24"/>
              </w:rPr>
              <w:t xml:space="preserve">Vicky </w:t>
            </w:r>
            <w:proofErr w:type="spellStart"/>
            <w:r w:rsidR="00624B87" w:rsidRPr="00BA6A8E">
              <w:rPr>
                <w:rFonts w:ascii="Cambria" w:hAnsi="Cambria"/>
                <w:sz w:val="24"/>
                <w:szCs w:val="24"/>
              </w:rPr>
              <w:t>Beeching</w:t>
            </w:r>
            <w:proofErr w:type="spellEnd"/>
            <w:r w:rsidR="00624B87" w:rsidRPr="00BA6A8E">
              <w:rPr>
                <w:rFonts w:ascii="Cambria" w:hAnsi="Cambria"/>
                <w:sz w:val="24"/>
                <w:szCs w:val="24"/>
              </w:rPr>
              <w:t xml:space="preserve">   </w:t>
            </w:r>
            <w:hyperlink r:id="rId5" w:history="1">
              <w:r w:rsidR="00BA6A8E" w:rsidRPr="00454F24">
                <w:rPr>
                  <w:rStyle w:val="Hyperlink"/>
                  <w:rFonts w:ascii="Cambria" w:hAnsi="Cambria"/>
                  <w:sz w:val="24"/>
                  <w:szCs w:val="24"/>
                </w:rPr>
                <w:t>https://www.youtube.com/watch?v=i_U8T-vY6hU</w:t>
              </w:r>
            </w:hyperlink>
            <w:r w:rsidR="00BA6A8E">
              <w:rPr>
                <w:rFonts w:ascii="Cambria" w:hAnsi="Cambria"/>
                <w:sz w:val="24"/>
                <w:szCs w:val="24"/>
              </w:rPr>
              <w:t xml:space="preserve">   </w:t>
            </w:r>
            <w:r w:rsidR="009D019D" w:rsidRPr="00BA6A8E">
              <w:rPr>
                <w:rFonts w:ascii="Cambria" w:eastAsia="Times New Roman" w:hAnsi="Cambria" w:cs="Times New Roman"/>
                <w:kern w:val="36"/>
                <w:sz w:val="24"/>
                <w:szCs w:val="24"/>
                <w:lang w:eastAsia="en-NZ"/>
              </w:rPr>
              <w:t>Vicky is speaking up so other younger 13 year olds who know they are gay know they are not alone.  That is our message also, whoever you are, whatever your secret, you are not alone.</w:t>
            </w:r>
            <w:r w:rsidR="003867CB" w:rsidRPr="00BA6A8E">
              <w:rPr>
                <w:rFonts w:ascii="Cambria" w:eastAsia="Times New Roman" w:hAnsi="Cambria" w:cs="Times New Roman"/>
                <w:kern w:val="36"/>
                <w:sz w:val="24"/>
                <w:szCs w:val="24"/>
                <w:lang w:eastAsia="en-NZ"/>
              </w:rPr>
              <w:t xml:space="preserve">  You are welcome here.</w:t>
            </w:r>
          </w:p>
          <w:p w:rsidR="001223A8" w:rsidRPr="00BA6A8E" w:rsidRDefault="002C17C0"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lang w:eastAsia="en-NZ"/>
              </w:rPr>
              <w:t xml:space="preserve">Another group has used music </w:t>
            </w:r>
            <w:r w:rsidR="003867CB" w:rsidRPr="00BA6A8E">
              <w:rPr>
                <w:rFonts w:ascii="Cambria" w:eastAsia="Times New Roman" w:hAnsi="Cambria" w:cs="Times New Roman"/>
                <w:kern w:val="36"/>
                <w:sz w:val="24"/>
                <w:szCs w:val="24"/>
                <w:lang w:eastAsia="en-NZ"/>
              </w:rPr>
              <w:t xml:space="preserve">over the past few centuries </w:t>
            </w:r>
            <w:r w:rsidRPr="00BA6A8E">
              <w:rPr>
                <w:rFonts w:ascii="Cambria" w:eastAsia="Times New Roman" w:hAnsi="Cambria" w:cs="Times New Roman"/>
                <w:kern w:val="36"/>
                <w:sz w:val="24"/>
                <w:szCs w:val="24"/>
                <w:lang w:eastAsia="en-NZ"/>
              </w:rPr>
              <w:t>to ease their oppressi</w:t>
            </w:r>
            <w:r w:rsidR="003867CB" w:rsidRPr="00BA6A8E">
              <w:rPr>
                <w:rFonts w:ascii="Cambria" w:eastAsia="Times New Roman" w:hAnsi="Cambria" w:cs="Times New Roman"/>
                <w:kern w:val="36"/>
                <w:sz w:val="24"/>
                <w:szCs w:val="24"/>
                <w:lang w:eastAsia="en-NZ"/>
              </w:rPr>
              <w:t>on.</w:t>
            </w:r>
            <w:r w:rsidRPr="00BA6A8E">
              <w:rPr>
                <w:rFonts w:ascii="Cambria" w:eastAsia="Times New Roman" w:hAnsi="Cambria" w:cs="Times New Roman"/>
                <w:kern w:val="36"/>
                <w:sz w:val="24"/>
                <w:szCs w:val="24"/>
                <w:lang w:eastAsia="en-NZ"/>
              </w:rPr>
              <w:t xml:space="preserve">  </w:t>
            </w:r>
            <w:r w:rsidR="001223A8" w:rsidRPr="00BA6A8E">
              <w:rPr>
                <w:rFonts w:ascii="Cambria" w:eastAsia="Times New Roman" w:hAnsi="Cambria" w:cs="Times New Roman"/>
                <w:kern w:val="36"/>
                <w:sz w:val="24"/>
                <w:szCs w:val="24"/>
                <w:lang w:eastAsia="en-NZ"/>
              </w:rPr>
              <w:t xml:space="preserve">Music was </w:t>
            </w:r>
            <w:r w:rsidR="003867CB" w:rsidRPr="00BA6A8E">
              <w:rPr>
                <w:rFonts w:ascii="Cambria" w:eastAsia="Times New Roman" w:hAnsi="Cambria" w:cs="Times New Roman"/>
                <w:kern w:val="36"/>
                <w:sz w:val="24"/>
                <w:szCs w:val="24"/>
                <w:lang w:eastAsia="en-NZ"/>
              </w:rPr>
              <w:t>vital</w:t>
            </w:r>
            <w:r w:rsidR="001223A8" w:rsidRPr="00BA6A8E">
              <w:rPr>
                <w:rFonts w:ascii="Cambria" w:eastAsia="Times New Roman" w:hAnsi="Cambria" w:cs="Times New Roman"/>
                <w:kern w:val="36"/>
                <w:sz w:val="24"/>
                <w:szCs w:val="24"/>
                <w:lang w:eastAsia="en-NZ"/>
              </w:rPr>
              <w:t xml:space="preserve"> to black African American</w:t>
            </w:r>
            <w:r w:rsidR="003867CB" w:rsidRPr="00BA6A8E">
              <w:rPr>
                <w:rFonts w:ascii="Cambria" w:eastAsia="Times New Roman" w:hAnsi="Cambria" w:cs="Times New Roman"/>
                <w:kern w:val="36"/>
                <w:sz w:val="24"/>
                <w:szCs w:val="24"/>
                <w:lang w:eastAsia="en-NZ"/>
              </w:rPr>
              <w:t xml:space="preserve"> morale </w:t>
            </w:r>
            <w:r w:rsidR="001223A8" w:rsidRPr="00BA6A8E">
              <w:rPr>
                <w:rFonts w:ascii="Cambria" w:eastAsia="Times New Roman" w:hAnsi="Cambria" w:cs="Times New Roman"/>
                <w:kern w:val="36"/>
                <w:sz w:val="24"/>
                <w:szCs w:val="24"/>
                <w:lang w:eastAsia="en-NZ"/>
              </w:rPr>
              <w:t xml:space="preserve"> in time of slavery</w:t>
            </w:r>
            <w:r w:rsidR="003867CB" w:rsidRPr="00BA6A8E">
              <w:rPr>
                <w:rFonts w:ascii="Cambria" w:eastAsia="Times New Roman" w:hAnsi="Cambria" w:cs="Times New Roman"/>
                <w:kern w:val="36"/>
                <w:sz w:val="24"/>
                <w:szCs w:val="24"/>
                <w:lang w:eastAsia="en-NZ"/>
              </w:rPr>
              <w:t>.  I</w:t>
            </w:r>
            <w:r w:rsidR="001223A8" w:rsidRPr="00BA6A8E">
              <w:rPr>
                <w:rFonts w:ascii="Cambria" w:eastAsia="Times New Roman" w:hAnsi="Cambria" w:cs="Times New Roman"/>
                <w:kern w:val="36"/>
                <w:sz w:val="24"/>
                <w:szCs w:val="24"/>
                <w:lang w:eastAsia="en-NZ"/>
              </w:rPr>
              <w:t xml:space="preserve">magining a way out of their situation was often the text of their </w:t>
            </w:r>
            <w:r w:rsidRPr="00BA6A8E">
              <w:rPr>
                <w:rFonts w:ascii="Cambria" w:eastAsia="Times New Roman" w:hAnsi="Cambria" w:cs="Times New Roman"/>
                <w:kern w:val="36"/>
                <w:sz w:val="24"/>
                <w:szCs w:val="24"/>
                <w:lang w:eastAsia="en-NZ"/>
              </w:rPr>
              <w:t>Black</w:t>
            </w:r>
            <w:r w:rsidR="001223A8" w:rsidRPr="00BA6A8E">
              <w:rPr>
                <w:rFonts w:ascii="Cambria" w:eastAsia="Times New Roman" w:hAnsi="Cambria" w:cs="Times New Roman"/>
                <w:kern w:val="36"/>
                <w:sz w:val="24"/>
                <w:szCs w:val="24"/>
                <w:lang w:eastAsia="en-NZ"/>
              </w:rPr>
              <w:t xml:space="preserve"> Gospel songs.  This Gospel hymn written first in 1905 the</w:t>
            </w:r>
            <w:r w:rsidR="003867CB" w:rsidRPr="00BA6A8E">
              <w:rPr>
                <w:rFonts w:ascii="Cambria" w:eastAsia="Times New Roman" w:hAnsi="Cambria" w:cs="Times New Roman"/>
                <w:kern w:val="36"/>
                <w:sz w:val="24"/>
                <w:szCs w:val="24"/>
                <w:lang w:eastAsia="en-NZ"/>
              </w:rPr>
              <w:t>n</w:t>
            </w:r>
            <w:r w:rsidR="001223A8" w:rsidRPr="00BA6A8E">
              <w:rPr>
                <w:rFonts w:ascii="Cambria" w:eastAsia="Times New Roman" w:hAnsi="Cambria" w:cs="Times New Roman"/>
                <w:kern w:val="36"/>
                <w:sz w:val="24"/>
                <w:szCs w:val="24"/>
                <w:lang w:eastAsia="en-NZ"/>
              </w:rPr>
              <w:t xml:space="preserve"> arranged for the soundtrack of Sister Act 2 </w:t>
            </w:r>
            <w:r w:rsidR="003867CB" w:rsidRPr="00BA6A8E">
              <w:rPr>
                <w:rFonts w:ascii="Cambria" w:eastAsia="Times New Roman" w:hAnsi="Cambria" w:cs="Times New Roman"/>
                <w:kern w:val="36"/>
                <w:sz w:val="24"/>
                <w:szCs w:val="24"/>
                <w:lang w:eastAsia="en-NZ"/>
              </w:rPr>
              <w:t xml:space="preserve">in 1993 </w:t>
            </w:r>
            <w:r w:rsidR="001223A8" w:rsidRPr="00BA6A8E">
              <w:rPr>
                <w:rFonts w:ascii="Cambria" w:eastAsia="Times New Roman" w:hAnsi="Cambria" w:cs="Times New Roman"/>
                <w:kern w:val="36"/>
                <w:sz w:val="24"/>
                <w:szCs w:val="24"/>
                <w:lang w:eastAsia="en-NZ"/>
              </w:rPr>
              <w:t>reflects a deep need to be looked after – the words remind us of the passage in Matthew 10 which Maxine will read to us now.</w:t>
            </w:r>
          </w:p>
          <w:p w:rsidR="00216407" w:rsidRPr="00BA6A8E" w:rsidRDefault="00216407" w:rsidP="00216407">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lang w:eastAsia="en-NZ"/>
              </w:rPr>
              <w:t>Matthew 10:26-31</w:t>
            </w:r>
            <w:r w:rsidR="00BA6A8E">
              <w:rPr>
                <w:rFonts w:ascii="Cambria" w:eastAsia="Times New Roman" w:hAnsi="Cambria" w:cs="Times New Roman"/>
                <w:kern w:val="36"/>
                <w:sz w:val="24"/>
                <w:szCs w:val="24"/>
                <w:lang w:eastAsia="en-NZ"/>
              </w:rPr>
              <w:t xml:space="preserve">    </w:t>
            </w:r>
            <w:r w:rsidRPr="00BA6A8E">
              <w:rPr>
                <w:rFonts w:ascii="Cambria" w:eastAsia="Times New Roman" w:hAnsi="Cambria" w:cs="Times New Roman"/>
                <w:i/>
                <w:kern w:val="36"/>
                <w:sz w:val="24"/>
                <w:szCs w:val="24"/>
                <w:vertAlign w:val="superscript"/>
                <w:lang w:eastAsia="en-NZ"/>
              </w:rPr>
              <w:t>26</w:t>
            </w:r>
            <w:r w:rsidRPr="00BA6A8E">
              <w:rPr>
                <w:rFonts w:ascii="Cambria" w:eastAsia="Times New Roman" w:hAnsi="Cambria" w:cs="Times New Roman"/>
                <w:i/>
                <w:kern w:val="36"/>
                <w:sz w:val="24"/>
                <w:szCs w:val="24"/>
                <w:lang w:eastAsia="en-NZ"/>
              </w:rPr>
              <w:t xml:space="preserve"> “So do not be afraid of them, for there is nothing concealed that will not be disclosed, or hidden that will not be made known. </w:t>
            </w:r>
            <w:r w:rsidRPr="00BA6A8E">
              <w:rPr>
                <w:rFonts w:ascii="Cambria" w:eastAsia="Times New Roman" w:hAnsi="Cambria" w:cs="Times New Roman"/>
                <w:i/>
                <w:kern w:val="36"/>
                <w:sz w:val="24"/>
                <w:szCs w:val="24"/>
                <w:vertAlign w:val="superscript"/>
                <w:lang w:eastAsia="en-NZ"/>
              </w:rPr>
              <w:t>27</w:t>
            </w:r>
            <w:r w:rsidRPr="00BA6A8E">
              <w:rPr>
                <w:rFonts w:ascii="Cambria" w:eastAsia="Times New Roman" w:hAnsi="Cambria" w:cs="Times New Roman"/>
                <w:i/>
                <w:kern w:val="36"/>
                <w:sz w:val="24"/>
                <w:szCs w:val="24"/>
                <w:lang w:eastAsia="en-NZ"/>
              </w:rPr>
              <w:t xml:space="preserve"> What I tell you in the dark, speak in the daylight; what is whispered in your ear, proclaim from the roofs.</w:t>
            </w:r>
            <w:r w:rsidRPr="00BA6A8E">
              <w:rPr>
                <w:rFonts w:ascii="Cambria" w:eastAsia="Times New Roman" w:hAnsi="Cambria" w:cs="Times New Roman"/>
                <w:i/>
                <w:kern w:val="36"/>
                <w:sz w:val="24"/>
                <w:szCs w:val="24"/>
                <w:vertAlign w:val="superscript"/>
                <w:lang w:eastAsia="en-NZ"/>
              </w:rPr>
              <w:t xml:space="preserve"> 28</w:t>
            </w:r>
            <w:r w:rsidRPr="00BA6A8E">
              <w:rPr>
                <w:rFonts w:ascii="Cambria" w:eastAsia="Times New Roman" w:hAnsi="Cambria" w:cs="Times New Roman"/>
                <w:i/>
                <w:kern w:val="36"/>
                <w:sz w:val="24"/>
                <w:szCs w:val="24"/>
                <w:lang w:eastAsia="en-NZ"/>
              </w:rPr>
              <w:t xml:space="preserve"> Do not be afraid of those who kill the body but cannot kill the soul… </w:t>
            </w:r>
            <w:r w:rsidRPr="00BA6A8E">
              <w:rPr>
                <w:rFonts w:ascii="Cambria" w:eastAsia="Times New Roman" w:hAnsi="Cambria" w:cs="Times New Roman"/>
                <w:i/>
                <w:kern w:val="36"/>
                <w:sz w:val="24"/>
                <w:szCs w:val="24"/>
                <w:vertAlign w:val="superscript"/>
                <w:lang w:eastAsia="en-NZ"/>
              </w:rPr>
              <w:t>29</w:t>
            </w:r>
            <w:r w:rsidRPr="00BA6A8E">
              <w:rPr>
                <w:rFonts w:ascii="Cambria" w:eastAsia="Times New Roman" w:hAnsi="Cambria" w:cs="Times New Roman"/>
                <w:i/>
                <w:kern w:val="36"/>
                <w:sz w:val="24"/>
                <w:szCs w:val="24"/>
                <w:lang w:eastAsia="en-NZ"/>
              </w:rPr>
              <w:t xml:space="preserve"> Are not two sparrows sold for a penny? Yet not one of them will fall to the ground outside of  God’s care. </w:t>
            </w:r>
            <w:r w:rsidRPr="00BA6A8E">
              <w:rPr>
                <w:rFonts w:ascii="Cambria" w:eastAsia="Times New Roman" w:hAnsi="Cambria" w:cs="Times New Roman"/>
                <w:i/>
                <w:kern w:val="36"/>
                <w:sz w:val="24"/>
                <w:szCs w:val="24"/>
                <w:vertAlign w:val="superscript"/>
                <w:lang w:eastAsia="en-NZ"/>
              </w:rPr>
              <w:t>30</w:t>
            </w:r>
            <w:r w:rsidRPr="00BA6A8E">
              <w:rPr>
                <w:rFonts w:ascii="Cambria" w:eastAsia="Times New Roman" w:hAnsi="Cambria" w:cs="Times New Roman"/>
                <w:i/>
                <w:kern w:val="36"/>
                <w:sz w:val="24"/>
                <w:szCs w:val="24"/>
                <w:lang w:eastAsia="en-NZ"/>
              </w:rPr>
              <w:t xml:space="preserve"> And even the very hairs of your head are all numbered. </w:t>
            </w:r>
            <w:r w:rsidRPr="00BA6A8E">
              <w:rPr>
                <w:rFonts w:ascii="Cambria" w:eastAsia="Times New Roman" w:hAnsi="Cambria" w:cs="Times New Roman"/>
                <w:i/>
                <w:kern w:val="36"/>
                <w:sz w:val="24"/>
                <w:szCs w:val="24"/>
                <w:vertAlign w:val="superscript"/>
                <w:lang w:eastAsia="en-NZ"/>
              </w:rPr>
              <w:t>31</w:t>
            </w:r>
            <w:r w:rsidRPr="00BA6A8E">
              <w:rPr>
                <w:rFonts w:ascii="Cambria" w:eastAsia="Times New Roman" w:hAnsi="Cambria" w:cs="Times New Roman"/>
                <w:i/>
                <w:kern w:val="36"/>
                <w:sz w:val="24"/>
                <w:szCs w:val="24"/>
                <w:lang w:eastAsia="en-NZ"/>
              </w:rPr>
              <w:t xml:space="preserve"> So don’t be afraid; you are worth more than many sparrows.</w:t>
            </w:r>
          </w:p>
          <w:p w:rsidR="00216407" w:rsidRPr="00BA6A8E" w:rsidRDefault="00216407" w:rsidP="00216407">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1223A8" w:rsidRPr="00BA6A8E" w:rsidRDefault="001223A8"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highlight w:val="yellow"/>
                <w:lang w:eastAsia="en-NZ"/>
              </w:rPr>
              <w:t>‘His eye is on the sparrow’</w:t>
            </w:r>
            <w:r w:rsidR="00BA6A8E">
              <w:rPr>
                <w:rFonts w:ascii="Cambria" w:eastAsia="Times New Roman" w:hAnsi="Cambria" w:cs="Times New Roman"/>
                <w:kern w:val="36"/>
                <w:sz w:val="24"/>
                <w:szCs w:val="24"/>
                <w:lang w:eastAsia="en-NZ"/>
              </w:rPr>
              <w:t xml:space="preserve"> </w:t>
            </w:r>
            <w:hyperlink r:id="rId6" w:anchor="t=0" w:history="1">
              <w:r w:rsidR="002C17C0" w:rsidRPr="00BA6A8E">
                <w:rPr>
                  <w:rStyle w:val="Hyperlink"/>
                  <w:rFonts w:ascii="Cambria" w:eastAsia="Times New Roman" w:hAnsi="Cambria" w:cs="Times New Roman"/>
                  <w:kern w:val="36"/>
                  <w:sz w:val="24"/>
                  <w:szCs w:val="24"/>
                  <w:lang w:eastAsia="en-NZ"/>
                </w:rPr>
                <w:t>https://www.youtube.com/watch?v=k7Pk5YMkEcg&amp;list=RDk7Pk5YMkEcg#t=0</w:t>
              </w:r>
            </w:hyperlink>
          </w:p>
          <w:p w:rsidR="002C17C0" w:rsidRPr="00BA6A8E" w:rsidRDefault="002C17C0"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1223A8" w:rsidRPr="00BA6A8E" w:rsidRDefault="003867CB"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lang w:eastAsia="en-NZ"/>
              </w:rPr>
              <w:t xml:space="preserve">Another ancient word has been recycled in recent popular music.  </w:t>
            </w:r>
            <w:r w:rsidR="001223A8" w:rsidRPr="00BA6A8E">
              <w:rPr>
                <w:rFonts w:ascii="Cambria" w:eastAsia="Times New Roman" w:hAnsi="Cambria" w:cs="Times New Roman"/>
                <w:kern w:val="36"/>
                <w:sz w:val="24"/>
                <w:szCs w:val="24"/>
                <w:lang w:eastAsia="en-NZ"/>
              </w:rPr>
              <w:t xml:space="preserve">The word </w:t>
            </w:r>
            <w:r w:rsidRPr="00BA6A8E">
              <w:rPr>
                <w:rFonts w:ascii="Cambria" w:eastAsia="Times New Roman" w:hAnsi="Cambria" w:cs="Times New Roman"/>
                <w:kern w:val="36"/>
                <w:sz w:val="24"/>
                <w:szCs w:val="24"/>
                <w:lang w:eastAsia="en-NZ"/>
              </w:rPr>
              <w:t>‘</w:t>
            </w:r>
            <w:r w:rsidR="001223A8" w:rsidRPr="00BA6A8E">
              <w:rPr>
                <w:rFonts w:ascii="Cambria" w:eastAsia="Times New Roman" w:hAnsi="Cambria" w:cs="Times New Roman"/>
                <w:kern w:val="36"/>
                <w:sz w:val="24"/>
                <w:szCs w:val="24"/>
                <w:lang w:eastAsia="en-NZ"/>
              </w:rPr>
              <w:t>Hallelujah</w:t>
            </w:r>
            <w:r w:rsidRPr="00BA6A8E">
              <w:rPr>
                <w:rFonts w:ascii="Cambria" w:eastAsia="Times New Roman" w:hAnsi="Cambria" w:cs="Times New Roman"/>
                <w:kern w:val="36"/>
                <w:sz w:val="24"/>
                <w:szCs w:val="24"/>
                <w:lang w:eastAsia="en-NZ"/>
              </w:rPr>
              <w:t>’</w:t>
            </w:r>
            <w:r w:rsidR="001223A8" w:rsidRPr="00BA6A8E">
              <w:rPr>
                <w:rFonts w:ascii="Cambria" w:eastAsia="Times New Roman" w:hAnsi="Cambria" w:cs="Times New Roman"/>
                <w:kern w:val="36"/>
                <w:sz w:val="24"/>
                <w:szCs w:val="24"/>
                <w:lang w:eastAsia="en-NZ"/>
              </w:rPr>
              <w:t xml:space="preserve"> </w:t>
            </w:r>
            <w:r w:rsidRPr="00BA6A8E">
              <w:rPr>
                <w:rFonts w:ascii="Cambria" w:eastAsia="Times New Roman" w:hAnsi="Cambria" w:cs="Times New Roman"/>
                <w:kern w:val="36"/>
                <w:sz w:val="24"/>
                <w:szCs w:val="24"/>
                <w:lang w:eastAsia="en-NZ"/>
              </w:rPr>
              <w:t>was</w:t>
            </w:r>
            <w:r w:rsidR="00FF6FFD" w:rsidRPr="00BA6A8E">
              <w:rPr>
                <w:rFonts w:ascii="Cambria" w:eastAsia="Times New Roman" w:hAnsi="Cambria" w:cs="Times New Roman"/>
                <w:kern w:val="36"/>
                <w:sz w:val="24"/>
                <w:szCs w:val="24"/>
                <w:lang w:eastAsia="en-NZ"/>
              </w:rPr>
              <w:t xml:space="preserve"> often</w:t>
            </w:r>
            <w:r w:rsidR="001223A8" w:rsidRPr="00BA6A8E">
              <w:rPr>
                <w:rFonts w:ascii="Cambria" w:eastAsia="Times New Roman" w:hAnsi="Cambria" w:cs="Times New Roman"/>
                <w:kern w:val="36"/>
                <w:sz w:val="24"/>
                <w:szCs w:val="24"/>
                <w:lang w:eastAsia="en-NZ"/>
              </w:rPr>
              <w:t xml:space="preserve"> used in those ancient psalms in the Bible.   Split up into its parts it is ‘Halle’ (praise) ‘u’ (you) ‘Jah’ (Yahweh) – </w:t>
            </w:r>
            <w:r w:rsidR="00FF6FFD" w:rsidRPr="00BA6A8E">
              <w:rPr>
                <w:rFonts w:ascii="Cambria" w:eastAsia="Times New Roman" w:hAnsi="Cambria" w:cs="Times New Roman"/>
                <w:kern w:val="36"/>
                <w:sz w:val="24"/>
                <w:szCs w:val="24"/>
                <w:lang w:eastAsia="en-NZ"/>
              </w:rPr>
              <w:t>‘</w:t>
            </w:r>
            <w:r w:rsidR="001223A8" w:rsidRPr="00BA6A8E">
              <w:rPr>
                <w:rFonts w:ascii="Cambria" w:eastAsia="Times New Roman" w:hAnsi="Cambria" w:cs="Times New Roman"/>
                <w:kern w:val="36"/>
                <w:sz w:val="24"/>
                <w:szCs w:val="24"/>
                <w:lang w:eastAsia="en-NZ"/>
              </w:rPr>
              <w:t>praise you God.</w:t>
            </w:r>
            <w:r w:rsidR="00FF6FFD" w:rsidRPr="00BA6A8E">
              <w:rPr>
                <w:rFonts w:ascii="Cambria" w:eastAsia="Times New Roman" w:hAnsi="Cambria" w:cs="Times New Roman"/>
                <w:kern w:val="36"/>
                <w:sz w:val="24"/>
                <w:szCs w:val="24"/>
                <w:lang w:eastAsia="en-NZ"/>
              </w:rPr>
              <w:t>’</w:t>
            </w:r>
            <w:r w:rsidR="001223A8" w:rsidRPr="00BA6A8E">
              <w:rPr>
                <w:rFonts w:ascii="Cambria" w:eastAsia="Times New Roman" w:hAnsi="Cambria" w:cs="Times New Roman"/>
                <w:kern w:val="36"/>
                <w:sz w:val="24"/>
                <w:szCs w:val="24"/>
                <w:lang w:eastAsia="en-NZ"/>
              </w:rPr>
              <w:t xml:space="preserve">  It</w:t>
            </w:r>
            <w:r w:rsidR="00FF6FFD" w:rsidRPr="00BA6A8E">
              <w:rPr>
                <w:rFonts w:ascii="Cambria" w:eastAsia="Times New Roman" w:hAnsi="Cambria" w:cs="Times New Roman"/>
                <w:kern w:val="36"/>
                <w:sz w:val="24"/>
                <w:szCs w:val="24"/>
                <w:lang w:eastAsia="en-NZ"/>
              </w:rPr>
              <w:t>’s</w:t>
            </w:r>
            <w:r w:rsidR="001223A8" w:rsidRPr="00BA6A8E">
              <w:rPr>
                <w:rFonts w:ascii="Cambria" w:eastAsia="Times New Roman" w:hAnsi="Cambria" w:cs="Times New Roman"/>
                <w:kern w:val="36"/>
                <w:sz w:val="24"/>
                <w:szCs w:val="24"/>
                <w:lang w:eastAsia="en-NZ"/>
              </w:rPr>
              <w:t xml:space="preserve"> related to the sound you may have heard on television from the middle east when women in particular are excited and happy and make a trilling sound with their teeth tongue and lips.  ‘l-l-l-l-l-l-l-l’.  Leonard Cohen actually wrote </w:t>
            </w:r>
            <w:r w:rsidR="00FF6FFD" w:rsidRPr="00BA6A8E">
              <w:rPr>
                <w:rFonts w:ascii="Cambria" w:eastAsia="Times New Roman" w:hAnsi="Cambria" w:cs="Times New Roman"/>
                <w:kern w:val="36"/>
                <w:sz w:val="24"/>
                <w:szCs w:val="24"/>
                <w:lang w:eastAsia="en-NZ"/>
              </w:rPr>
              <w:t>‘</w:t>
            </w:r>
            <w:r w:rsidR="001223A8" w:rsidRPr="00BA6A8E">
              <w:rPr>
                <w:rFonts w:ascii="Cambria" w:eastAsia="Times New Roman" w:hAnsi="Cambria" w:cs="Times New Roman"/>
                <w:kern w:val="36"/>
                <w:sz w:val="24"/>
                <w:szCs w:val="24"/>
                <w:lang w:eastAsia="en-NZ"/>
              </w:rPr>
              <w:t>Hallelujah</w:t>
            </w:r>
            <w:r w:rsidR="00FF6FFD" w:rsidRPr="00BA6A8E">
              <w:rPr>
                <w:rFonts w:ascii="Cambria" w:eastAsia="Times New Roman" w:hAnsi="Cambria" w:cs="Times New Roman"/>
                <w:kern w:val="36"/>
                <w:sz w:val="24"/>
                <w:szCs w:val="24"/>
                <w:lang w:eastAsia="en-NZ"/>
              </w:rPr>
              <w:t>’</w:t>
            </w:r>
            <w:r w:rsidR="001223A8" w:rsidRPr="00BA6A8E">
              <w:rPr>
                <w:rFonts w:ascii="Cambria" w:eastAsia="Times New Roman" w:hAnsi="Cambria" w:cs="Times New Roman"/>
                <w:kern w:val="36"/>
                <w:sz w:val="24"/>
                <w:szCs w:val="24"/>
                <w:lang w:eastAsia="en-NZ"/>
              </w:rPr>
              <w:t xml:space="preserve"> in 1984 though it has become more popular recently.  The original </w:t>
            </w:r>
            <w:r w:rsidR="00FF6FFD" w:rsidRPr="00BA6A8E">
              <w:rPr>
                <w:rFonts w:ascii="Cambria" w:eastAsia="Times New Roman" w:hAnsi="Cambria" w:cs="Times New Roman"/>
                <w:kern w:val="36"/>
                <w:sz w:val="24"/>
                <w:szCs w:val="24"/>
                <w:lang w:eastAsia="en-NZ"/>
              </w:rPr>
              <w:t xml:space="preserve">lyrics are </w:t>
            </w:r>
            <w:r w:rsidR="001223A8" w:rsidRPr="00BA6A8E">
              <w:rPr>
                <w:rFonts w:ascii="Cambria" w:eastAsia="Times New Roman" w:hAnsi="Cambria" w:cs="Times New Roman"/>
                <w:kern w:val="36"/>
                <w:sz w:val="24"/>
                <w:szCs w:val="24"/>
                <w:lang w:eastAsia="en-NZ"/>
              </w:rPr>
              <w:t>centred round the story of David and Bathsheba, though there is a touch of the Samson and Delilah</w:t>
            </w:r>
            <w:r w:rsidR="00FF6FFD" w:rsidRPr="00BA6A8E">
              <w:rPr>
                <w:rFonts w:ascii="Cambria" w:eastAsia="Times New Roman" w:hAnsi="Cambria" w:cs="Times New Roman"/>
                <w:kern w:val="36"/>
                <w:sz w:val="24"/>
                <w:szCs w:val="24"/>
                <w:lang w:eastAsia="en-NZ"/>
              </w:rPr>
              <w:t xml:space="preserve"> in the third verse</w:t>
            </w:r>
            <w:r w:rsidR="001223A8" w:rsidRPr="00BA6A8E">
              <w:rPr>
                <w:rFonts w:ascii="Cambria" w:eastAsia="Times New Roman" w:hAnsi="Cambria" w:cs="Times New Roman"/>
                <w:kern w:val="36"/>
                <w:sz w:val="24"/>
                <w:szCs w:val="24"/>
                <w:lang w:eastAsia="en-NZ"/>
              </w:rPr>
              <w:t xml:space="preserve">.  </w:t>
            </w:r>
            <w:r w:rsidR="00FF6FFD" w:rsidRPr="00BA6A8E">
              <w:rPr>
                <w:rFonts w:ascii="Cambria" w:eastAsia="Times New Roman" w:hAnsi="Cambria" w:cs="Times New Roman"/>
                <w:kern w:val="36"/>
                <w:sz w:val="24"/>
                <w:szCs w:val="24"/>
                <w:lang w:eastAsia="en-NZ"/>
              </w:rPr>
              <w:t>Here’s the original story – one which does not rebound to the credit of the mighty King David.</w:t>
            </w:r>
          </w:p>
          <w:p w:rsidR="002C17C0" w:rsidRPr="00BA6A8E" w:rsidRDefault="002C17C0"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216407" w:rsidRPr="00BA6A8E" w:rsidRDefault="00216407" w:rsidP="00216407">
            <w:pPr>
              <w:shd w:val="clear" w:color="auto" w:fill="FFFFFF"/>
              <w:spacing w:after="0" w:line="240" w:lineRule="auto"/>
              <w:outlineLvl w:val="0"/>
              <w:rPr>
                <w:rFonts w:ascii="Cambria" w:eastAsia="Times New Roman" w:hAnsi="Cambria" w:cs="Times New Roman"/>
                <w:b/>
                <w:sz w:val="24"/>
                <w:szCs w:val="24"/>
                <w:lang w:eastAsia="en-NZ"/>
              </w:rPr>
            </w:pPr>
            <w:r w:rsidRPr="00BA6A8E">
              <w:rPr>
                <w:rFonts w:ascii="Cambria" w:eastAsia="Times New Roman" w:hAnsi="Cambria" w:cs="Times New Roman"/>
                <w:b/>
                <w:kern w:val="36"/>
                <w:sz w:val="24"/>
                <w:szCs w:val="24"/>
                <w:lang w:eastAsia="en-NZ"/>
              </w:rPr>
              <w:t xml:space="preserve">2 Samuel 11:1-13   </w:t>
            </w:r>
            <w:r w:rsidRPr="00BA6A8E">
              <w:rPr>
                <w:rFonts w:ascii="Cambria" w:eastAsia="Times New Roman" w:hAnsi="Cambria" w:cs="Times New Roman"/>
                <w:b/>
                <w:sz w:val="24"/>
                <w:szCs w:val="24"/>
                <w:lang w:eastAsia="en-NZ"/>
              </w:rPr>
              <w:t>David and Bathsheba</w:t>
            </w:r>
          </w:p>
          <w:p w:rsidR="00216407" w:rsidRPr="00BA6A8E" w:rsidRDefault="00216407" w:rsidP="00216407">
            <w:pPr>
              <w:shd w:val="clear" w:color="auto" w:fill="FFFFFF"/>
              <w:spacing w:after="0" w:line="240" w:lineRule="auto"/>
              <w:rPr>
                <w:rFonts w:ascii="Cambria" w:eastAsia="Times New Roman" w:hAnsi="Cambria" w:cs="Times New Roman"/>
                <w:i/>
                <w:color w:val="000000"/>
                <w:sz w:val="24"/>
                <w:szCs w:val="24"/>
                <w:lang w:eastAsia="en-NZ"/>
              </w:rPr>
            </w:pPr>
            <w:r w:rsidRPr="00BA6A8E">
              <w:rPr>
                <w:rFonts w:ascii="Cambria" w:eastAsia="Times New Roman" w:hAnsi="Cambria" w:cs="Arial"/>
                <w:b/>
                <w:bCs/>
                <w:i/>
                <w:color w:val="000000"/>
                <w:sz w:val="24"/>
                <w:szCs w:val="24"/>
                <w:lang w:eastAsia="en-NZ"/>
              </w:rPr>
              <w:lastRenderedPageBreak/>
              <w:t>11 </w:t>
            </w:r>
            <w:r w:rsidRPr="00BA6A8E">
              <w:rPr>
                <w:rFonts w:ascii="Cambria" w:eastAsia="Times New Roman" w:hAnsi="Cambria" w:cs="Times New Roman"/>
                <w:i/>
                <w:color w:val="000000"/>
                <w:sz w:val="24"/>
                <w:szCs w:val="24"/>
                <w:lang w:eastAsia="en-NZ"/>
              </w:rPr>
              <w:t xml:space="preserve">In the spring, at the time when kings go off to war, David sent Joab out with the king’s men and the whole Israelite army. They destroyed the Ammonites and besieged </w:t>
            </w:r>
            <w:proofErr w:type="spellStart"/>
            <w:r w:rsidRPr="00BA6A8E">
              <w:rPr>
                <w:rFonts w:ascii="Cambria" w:eastAsia="Times New Roman" w:hAnsi="Cambria" w:cs="Times New Roman"/>
                <w:i/>
                <w:color w:val="000000"/>
                <w:sz w:val="24"/>
                <w:szCs w:val="24"/>
                <w:lang w:eastAsia="en-NZ"/>
              </w:rPr>
              <w:t>Rabbah</w:t>
            </w:r>
            <w:proofErr w:type="spellEnd"/>
            <w:r w:rsidRPr="00BA6A8E">
              <w:rPr>
                <w:rFonts w:ascii="Cambria" w:eastAsia="Times New Roman" w:hAnsi="Cambria" w:cs="Times New Roman"/>
                <w:i/>
                <w:color w:val="000000"/>
                <w:sz w:val="24"/>
                <w:szCs w:val="24"/>
                <w:lang w:eastAsia="en-NZ"/>
              </w:rPr>
              <w:t xml:space="preserve">. But David remained in Jerusalem.  </w:t>
            </w:r>
            <w:r w:rsidRPr="00BA6A8E">
              <w:rPr>
                <w:rFonts w:ascii="Cambria" w:eastAsia="Times New Roman" w:hAnsi="Cambria" w:cs="Arial"/>
                <w:b/>
                <w:bCs/>
                <w:i/>
                <w:color w:val="000000"/>
                <w:sz w:val="24"/>
                <w:szCs w:val="24"/>
                <w:vertAlign w:val="superscript"/>
                <w:lang w:eastAsia="en-NZ"/>
              </w:rPr>
              <w:t>2 </w:t>
            </w:r>
            <w:r w:rsidRPr="00BA6A8E">
              <w:rPr>
                <w:rFonts w:ascii="Cambria" w:eastAsia="Times New Roman" w:hAnsi="Cambria" w:cs="Times New Roman"/>
                <w:i/>
                <w:color w:val="000000"/>
                <w:sz w:val="24"/>
                <w:szCs w:val="24"/>
                <w:lang w:eastAsia="en-NZ"/>
              </w:rPr>
              <w:t xml:space="preserve">One evening David got up from his bed and walked around on the roof of the palace. </w:t>
            </w:r>
          </w:p>
          <w:p w:rsidR="00216407" w:rsidRPr="00BA6A8E" w:rsidRDefault="00216407" w:rsidP="00216407">
            <w:pPr>
              <w:shd w:val="clear" w:color="auto" w:fill="FFFFFF"/>
              <w:spacing w:after="0" w:line="240" w:lineRule="auto"/>
              <w:rPr>
                <w:rFonts w:ascii="Cambria" w:eastAsia="Times New Roman" w:hAnsi="Cambria" w:cs="Times New Roman"/>
                <w:i/>
                <w:color w:val="000000"/>
                <w:sz w:val="24"/>
                <w:szCs w:val="24"/>
                <w:lang w:eastAsia="en-NZ"/>
              </w:rPr>
            </w:pPr>
            <w:r w:rsidRPr="00BA6A8E">
              <w:rPr>
                <w:rFonts w:ascii="Cambria" w:eastAsia="Times New Roman" w:hAnsi="Cambria" w:cs="Times New Roman"/>
                <w:i/>
                <w:color w:val="000000"/>
                <w:sz w:val="24"/>
                <w:szCs w:val="24"/>
                <w:lang w:eastAsia="en-NZ"/>
              </w:rPr>
              <w:t>From the roof he saw a woman bathing. The woman was very beautiful, </w:t>
            </w:r>
            <w:r w:rsidRPr="00BA6A8E">
              <w:rPr>
                <w:rFonts w:ascii="Cambria" w:eastAsia="Times New Roman" w:hAnsi="Cambria" w:cs="Arial"/>
                <w:b/>
                <w:bCs/>
                <w:i/>
                <w:color w:val="000000"/>
                <w:sz w:val="24"/>
                <w:szCs w:val="24"/>
                <w:vertAlign w:val="superscript"/>
                <w:lang w:eastAsia="en-NZ"/>
              </w:rPr>
              <w:t>3 </w:t>
            </w:r>
            <w:r w:rsidRPr="00BA6A8E">
              <w:rPr>
                <w:rFonts w:ascii="Cambria" w:eastAsia="Times New Roman" w:hAnsi="Cambria" w:cs="Times New Roman"/>
                <w:i/>
                <w:color w:val="000000"/>
                <w:sz w:val="24"/>
                <w:szCs w:val="24"/>
                <w:lang w:eastAsia="en-NZ"/>
              </w:rPr>
              <w:t xml:space="preserve">and David sent someone to find out about her. The man said, “She is Bathsheba, the daughter of </w:t>
            </w:r>
            <w:proofErr w:type="spellStart"/>
            <w:r w:rsidRPr="00BA6A8E">
              <w:rPr>
                <w:rFonts w:ascii="Cambria" w:eastAsia="Times New Roman" w:hAnsi="Cambria" w:cs="Times New Roman"/>
                <w:i/>
                <w:color w:val="000000"/>
                <w:sz w:val="24"/>
                <w:szCs w:val="24"/>
                <w:lang w:eastAsia="en-NZ"/>
              </w:rPr>
              <w:t>Eliam</w:t>
            </w:r>
            <w:proofErr w:type="spellEnd"/>
            <w:r w:rsidRPr="00BA6A8E">
              <w:rPr>
                <w:rFonts w:ascii="Cambria" w:eastAsia="Times New Roman" w:hAnsi="Cambria" w:cs="Times New Roman"/>
                <w:i/>
                <w:color w:val="000000"/>
                <w:sz w:val="24"/>
                <w:szCs w:val="24"/>
                <w:lang w:eastAsia="en-NZ"/>
              </w:rPr>
              <w:t> and the wife of Uriah  the Hittite.” </w:t>
            </w:r>
            <w:r w:rsidRPr="00BA6A8E">
              <w:rPr>
                <w:rFonts w:ascii="Cambria" w:eastAsia="Times New Roman" w:hAnsi="Cambria" w:cs="Arial"/>
                <w:b/>
                <w:bCs/>
                <w:i/>
                <w:color w:val="000000"/>
                <w:sz w:val="24"/>
                <w:szCs w:val="24"/>
                <w:vertAlign w:val="superscript"/>
                <w:lang w:eastAsia="en-NZ"/>
              </w:rPr>
              <w:t>4 </w:t>
            </w:r>
            <w:r w:rsidRPr="00BA6A8E">
              <w:rPr>
                <w:rFonts w:ascii="Cambria" w:eastAsia="Times New Roman" w:hAnsi="Cambria" w:cs="Times New Roman"/>
                <w:i/>
                <w:color w:val="000000"/>
                <w:sz w:val="24"/>
                <w:szCs w:val="24"/>
                <w:lang w:eastAsia="en-NZ"/>
              </w:rPr>
              <w:t>Then David sent messengers to get her. She came to him, and he slept  with her. (Now she was purifying herself in her monthly ritual) Then she went back home. </w:t>
            </w:r>
            <w:r w:rsidRPr="00BA6A8E">
              <w:rPr>
                <w:rFonts w:ascii="Cambria" w:eastAsia="Times New Roman" w:hAnsi="Cambria" w:cs="Arial"/>
                <w:b/>
                <w:bCs/>
                <w:i/>
                <w:color w:val="000000"/>
                <w:sz w:val="24"/>
                <w:szCs w:val="24"/>
                <w:vertAlign w:val="superscript"/>
                <w:lang w:eastAsia="en-NZ"/>
              </w:rPr>
              <w:t>5 </w:t>
            </w:r>
            <w:r w:rsidRPr="00BA6A8E">
              <w:rPr>
                <w:rFonts w:ascii="Cambria" w:eastAsia="Times New Roman" w:hAnsi="Cambria" w:cs="Times New Roman"/>
                <w:i/>
                <w:color w:val="000000"/>
                <w:sz w:val="24"/>
                <w:szCs w:val="24"/>
                <w:lang w:eastAsia="en-NZ"/>
              </w:rPr>
              <w:t xml:space="preserve">The woman conceived and sent word to David, saying, “I am pregnant.”  </w:t>
            </w:r>
            <w:r w:rsidRPr="00BA6A8E">
              <w:rPr>
                <w:rFonts w:ascii="Cambria" w:eastAsia="Times New Roman" w:hAnsi="Cambria" w:cs="Arial"/>
                <w:b/>
                <w:bCs/>
                <w:i/>
                <w:color w:val="000000"/>
                <w:sz w:val="24"/>
                <w:szCs w:val="24"/>
                <w:vertAlign w:val="superscript"/>
                <w:lang w:eastAsia="en-NZ"/>
              </w:rPr>
              <w:t>6 </w:t>
            </w:r>
            <w:r w:rsidRPr="00BA6A8E">
              <w:rPr>
                <w:rFonts w:ascii="Cambria" w:eastAsia="Times New Roman" w:hAnsi="Cambria" w:cs="Times New Roman"/>
                <w:i/>
                <w:color w:val="000000"/>
                <w:sz w:val="24"/>
                <w:szCs w:val="24"/>
                <w:lang w:eastAsia="en-NZ"/>
              </w:rPr>
              <w:t>So David sent this word to Joab: “Send me Uriah the Hittite.” And Joab sent him to David. </w:t>
            </w:r>
            <w:r w:rsidRPr="00BA6A8E">
              <w:rPr>
                <w:rFonts w:ascii="Cambria" w:eastAsia="Times New Roman" w:hAnsi="Cambria" w:cs="Arial"/>
                <w:b/>
                <w:bCs/>
                <w:i/>
                <w:color w:val="000000"/>
                <w:sz w:val="24"/>
                <w:szCs w:val="24"/>
                <w:vertAlign w:val="superscript"/>
                <w:lang w:eastAsia="en-NZ"/>
              </w:rPr>
              <w:t>7 </w:t>
            </w:r>
            <w:r w:rsidRPr="00BA6A8E">
              <w:rPr>
                <w:rFonts w:ascii="Cambria" w:eastAsia="Times New Roman" w:hAnsi="Cambria" w:cs="Times New Roman"/>
                <w:i/>
                <w:color w:val="000000"/>
                <w:sz w:val="24"/>
                <w:szCs w:val="24"/>
                <w:lang w:eastAsia="en-NZ"/>
              </w:rPr>
              <w:t>When Uriah came to him, David asked him how Joab was, how the soldiers were and how the war was going. </w:t>
            </w:r>
            <w:r w:rsidRPr="00BA6A8E">
              <w:rPr>
                <w:rFonts w:ascii="Cambria" w:eastAsia="Times New Roman" w:hAnsi="Cambria" w:cs="Arial"/>
                <w:b/>
                <w:bCs/>
                <w:i/>
                <w:color w:val="000000"/>
                <w:sz w:val="24"/>
                <w:szCs w:val="24"/>
                <w:vertAlign w:val="superscript"/>
                <w:lang w:eastAsia="en-NZ"/>
              </w:rPr>
              <w:t>8 </w:t>
            </w:r>
            <w:r w:rsidRPr="00BA6A8E">
              <w:rPr>
                <w:rFonts w:ascii="Cambria" w:eastAsia="Times New Roman" w:hAnsi="Cambria" w:cs="Times New Roman"/>
                <w:i/>
                <w:color w:val="000000"/>
                <w:sz w:val="24"/>
                <w:szCs w:val="24"/>
                <w:lang w:eastAsia="en-NZ"/>
              </w:rPr>
              <w:t>Then David said to Uriah, “Go down to your house and wash your feet.” So Uriah left the palace, and a gift from the king was sent after him.</w:t>
            </w:r>
            <w:r w:rsidRPr="00BA6A8E">
              <w:rPr>
                <w:rFonts w:ascii="Cambria" w:eastAsia="Times New Roman" w:hAnsi="Cambria" w:cs="Arial"/>
                <w:b/>
                <w:bCs/>
                <w:i/>
                <w:color w:val="000000"/>
                <w:sz w:val="24"/>
                <w:szCs w:val="24"/>
                <w:vertAlign w:val="superscript"/>
                <w:lang w:eastAsia="en-NZ"/>
              </w:rPr>
              <w:t>9 </w:t>
            </w:r>
            <w:r w:rsidRPr="00BA6A8E">
              <w:rPr>
                <w:rFonts w:ascii="Cambria" w:eastAsia="Times New Roman" w:hAnsi="Cambria" w:cs="Times New Roman"/>
                <w:i/>
                <w:color w:val="000000"/>
                <w:sz w:val="24"/>
                <w:szCs w:val="24"/>
                <w:lang w:eastAsia="en-NZ"/>
              </w:rPr>
              <w:t>But Uriah slept at the entrance to the palace with all his master’s servants and did not go down to his house.</w:t>
            </w:r>
          </w:p>
          <w:p w:rsidR="00216407" w:rsidRPr="00BA6A8E" w:rsidRDefault="00216407" w:rsidP="00216407">
            <w:pPr>
              <w:shd w:val="clear" w:color="auto" w:fill="FFFFFF"/>
              <w:spacing w:after="0" w:line="240" w:lineRule="auto"/>
              <w:rPr>
                <w:rFonts w:ascii="Cambria" w:eastAsia="Times New Roman" w:hAnsi="Cambria" w:cs="Times New Roman"/>
                <w:i/>
                <w:color w:val="000000"/>
                <w:sz w:val="24"/>
                <w:szCs w:val="24"/>
                <w:lang w:eastAsia="en-NZ"/>
              </w:rPr>
            </w:pPr>
            <w:r w:rsidRPr="00BA6A8E">
              <w:rPr>
                <w:rFonts w:ascii="Cambria" w:eastAsia="Times New Roman" w:hAnsi="Cambria" w:cs="Arial"/>
                <w:b/>
                <w:bCs/>
                <w:i/>
                <w:color w:val="000000"/>
                <w:sz w:val="24"/>
                <w:szCs w:val="24"/>
                <w:vertAlign w:val="superscript"/>
                <w:lang w:eastAsia="en-NZ"/>
              </w:rPr>
              <w:t>10 </w:t>
            </w:r>
            <w:r w:rsidRPr="00BA6A8E">
              <w:rPr>
                <w:rFonts w:ascii="Cambria" w:eastAsia="Times New Roman" w:hAnsi="Cambria" w:cs="Times New Roman"/>
                <w:i/>
                <w:color w:val="000000"/>
                <w:sz w:val="24"/>
                <w:szCs w:val="24"/>
                <w:lang w:eastAsia="en-NZ"/>
              </w:rPr>
              <w:t xml:space="preserve">David was told, “Uriah did not go home.” So he asked Uriah, “Haven’t you just come from a military campaign? Why didn’t you go home?” </w:t>
            </w:r>
            <w:r w:rsidRPr="00BA6A8E">
              <w:rPr>
                <w:rFonts w:ascii="Cambria" w:eastAsia="Times New Roman" w:hAnsi="Cambria" w:cs="Arial"/>
                <w:b/>
                <w:bCs/>
                <w:i/>
                <w:color w:val="000000"/>
                <w:sz w:val="24"/>
                <w:szCs w:val="24"/>
                <w:vertAlign w:val="superscript"/>
                <w:lang w:eastAsia="en-NZ"/>
              </w:rPr>
              <w:t>11 </w:t>
            </w:r>
            <w:r w:rsidRPr="00BA6A8E">
              <w:rPr>
                <w:rFonts w:ascii="Cambria" w:eastAsia="Times New Roman" w:hAnsi="Cambria" w:cs="Times New Roman"/>
                <w:i/>
                <w:color w:val="000000"/>
                <w:sz w:val="24"/>
                <w:szCs w:val="24"/>
                <w:lang w:eastAsia="en-NZ"/>
              </w:rPr>
              <w:t>Uriah said to David, “The ark and Israel and Judah are staying in tents,</w:t>
            </w:r>
            <w:r w:rsidRPr="00BA6A8E">
              <w:rPr>
                <w:rFonts w:ascii="Cambria" w:eastAsia="Times New Roman" w:hAnsi="Cambria" w:cs="Times New Roman"/>
                <w:i/>
                <w:color w:val="000000"/>
                <w:sz w:val="24"/>
                <w:szCs w:val="24"/>
                <w:vertAlign w:val="superscript"/>
                <w:lang w:eastAsia="en-NZ"/>
              </w:rPr>
              <w:t>[</w:t>
            </w:r>
            <w:hyperlink r:id="rId7" w:anchor="fen-NIV-8271a" w:tooltip="See footnote a" w:history="1">
              <w:r w:rsidRPr="00BA6A8E">
                <w:rPr>
                  <w:rFonts w:ascii="Cambria" w:eastAsia="Times New Roman" w:hAnsi="Cambria" w:cs="Times New Roman"/>
                  <w:i/>
                  <w:color w:val="B34B2C"/>
                  <w:sz w:val="24"/>
                  <w:szCs w:val="24"/>
                  <w:vertAlign w:val="superscript"/>
                  <w:lang w:eastAsia="en-NZ"/>
                </w:rPr>
                <w:t>a</w:t>
              </w:r>
            </w:hyperlink>
            <w:r w:rsidRPr="00BA6A8E">
              <w:rPr>
                <w:rFonts w:ascii="Cambria" w:eastAsia="Times New Roman" w:hAnsi="Cambria" w:cs="Times New Roman"/>
                <w:i/>
                <w:color w:val="000000"/>
                <w:sz w:val="24"/>
                <w:szCs w:val="24"/>
                <w:vertAlign w:val="superscript"/>
                <w:lang w:eastAsia="en-NZ"/>
              </w:rPr>
              <w:t>]</w:t>
            </w:r>
            <w:r w:rsidRPr="00BA6A8E">
              <w:rPr>
                <w:rFonts w:ascii="Cambria" w:eastAsia="Times New Roman" w:hAnsi="Cambria" w:cs="Times New Roman"/>
                <w:i/>
                <w:color w:val="000000"/>
                <w:sz w:val="24"/>
                <w:szCs w:val="24"/>
                <w:lang w:eastAsia="en-NZ"/>
              </w:rPr>
              <w:t xml:space="preserve"> and my commander Joab and my lord’s men are camped in the open country. How </w:t>
            </w:r>
          </w:p>
          <w:p w:rsidR="00216407" w:rsidRPr="00BA6A8E" w:rsidRDefault="00216407" w:rsidP="00216407">
            <w:pPr>
              <w:shd w:val="clear" w:color="auto" w:fill="FFFFFF"/>
              <w:spacing w:after="0" w:line="240" w:lineRule="auto"/>
              <w:rPr>
                <w:rFonts w:ascii="Cambria" w:eastAsia="Times New Roman" w:hAnsi="Cambria" w:cs="Times New Roman"/>
                <w:i/>
                <w:color w:val="000000"/>
                <w:sz w:val="24"/>
                <w:szCs w:val="24"/>
                <w:lang w:eastAsia="en-NZ"/>
              </w:rPr>
            </w:pPr>
            <w:r w:rsidRPr="00BA6A8E">
              <w:rPr>
                <w:rFonts w:ascii="Cambria" w:eastAsia="Times New Roman" w:hAnsi="Cambria" w:cs="Times New Roman"/>
                <w:i/>
                <w:color w:val="000000"/>
                <w:sz w:val="24"/>
                <w:szCs w:val="24"/>
                <w:lang w:eastAsia="en-NZ"/>
              </w:rPr>
              <w:t xml:space="preserve">could I go to my house to eat and drink and make love to my wife? As surely as you live, I will not do such a thing!” </w:t>
            </w:r>
            <w:r w:rsidRPr="00BA6A8E">
              <w:rPr>
                <w:rFonts w:ascii="Cambria" w:eastAsia="Times New Roman" w:hAnsi="Cambria" w:cs="Arial"/>
                <w:b/>
                <w:bCs/>
                <w:i/>
                <w:color w:val="000000"/>
                <w:sz w:val="24"/>
                <w:szCs w:val="24"/>
                <w:vertAlign w:val="superscript"/>
                <w:lang w:eastAsia="en-NZ"/>
              </w:rPr>
              <w:t>12 </w:t>
            </w:r>
            <w:r w:rsidRPr="00BA6A8E">
              <w:rPr>
                <w:rFonts w:ascii="Cambria" w:eastAsia="Times New Roman" w:hAnsi="Cambria" w:cs="Times New Roman"/>
                <w:i/>
                <w:color w:val="000000"/>
                <w:sz w:val="24"/>
                <w:szCs w:val="24"/>
                <w:lang w:eastAsia="en-NZ"/>
              </w:rPr>
              <w:t>Then David said to him, “Stay here one more day, and tomorrow I will send you back.” So Uriah remained in Jerusalem that day and the next. </w:t>
            </w:r>
            <w:r w:rsidRPr="00BA6A8E">
              <w:rPr>
                <w:rFonts w:ascii="Cambria" w:eastAsia="Times New Roman" w:hAnsi="Cambria" w:cs="Arial"/>
                <w:b/>
                <w:bCs/>
                <w:i/>
                <w:color w:val="000000"/>
                <w:sz w:val="24"/>
                <w:szCs w:val="24"/>
                <w:vertAlign w:val="superscript"/>
                <w:lang w:eastAsia="en-NZ"/>
              </w:rPr>
              <w:t>13 </w:t>
            </w:r>
            <w:r w:rsidRPr="00BA6A8E">
              <w:rPr>
                <w:rFonts w:ascii="Cambria" w:eastAsia="Times New Roman" w:hAnsi="Cambria" w:cs="Times New Roman"/>
                <w:i/>
                <w:color w:val="000000"/>
                <w:sz w:val="24"/>
                <w:szCs w:val="24"/>
                <w:lang w:eastAsia="en-NZ"/>
              </w:rPr>
              <w:t>At David’s  invitation, he ate and drank with him, and David made him drunk. But in the  evening Uriah went out to sleep on his mat among his master’s servants; he did not go home.</w:t>
            </w:r>
          </w:p>
          <w:p w:rsidR="00216407" w:rsidRPr="00BA6A8E" w:rsidRDefault="00216407"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1223A8" w:rsidRPr="00BA6A8E" w:rsidRDefault="001223A8"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highlight w:val="yellow"/>
                <w:lang w:eastAsia="en-NZ"/>
              </w:rPr>
              <w:t>‘Hallelujah’</w:t>
            </w:r>
            <w:r w:rsidR="00624B87" w:rsidRPr="00BA6A8E">
              <w:rPr>
                <w:rFonts w:ascii="Cambria" w:eastAsia="Times New Roman" w:hAnsi="Cambria" w:cs="Times New Roman"/>
                <w:kern w:val="36"/>
                <w:sz w:val="24"/>
                <w:szCs w:val="24"/>
                <w:lang w:eastAsia="en-NZ"/>
              </w:rPr>
              <w:t xml:space="preserve">   </w:t>
            </w:r>
            <w:hyperlink r:id="rId8" w:history="1">
              <w:r w:rsidR="00624B87" w:rsidRPr="00BA6A8E">
                <w:rPr>
                  <w:rStyle w:val="Hyperlink"/>
                  <w:rFonts w:ascii="Cambria" w:eastAsia="Times New Roman" w:hAnsi="Cambria" w:cs="Times New Roman"/>
                  <w:kern w:val="36"/>
                  <w:sz w:val="24"/>
                  <w:szCs w:val="24"/>
                  <w:lang w:eastAsia="en-NZ"/>
                </w:rPr>
                <w:t>https://www.youtube.com/watch?v=YrLk4vdY28Q</w:t>
              </w:r>
            </w:hyperlink>
            <w:r w:rsidR="00624B87" w:rsidRPr="00BA6A8E">
              <w:rPr>
                <w:rFonts w:ascii="Cambria" w:eastAsia="Times New Roman" w:hAnsi="Cambria" w:cs="Times New Roman"/>
                <w:kern w:val="36"/>
                <w:sz w:val="24"/>
                <w:szCs w:val="24"/>
                <w:lang w:eastAsia="en-NZ"/>
              </w:rPr>
              <w:t xml:space="preserve"> </w:t>
            </w:r>
          </w:p>
          <w:p w:rsidR="001223A8" w:rsidRPr="00BA6A8E" w:rsidRDefault="001223A8"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FF6FFD" w:rsidRDefault="002C17C0"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lang w:eastAsia="en-NZ"/>
              </w:rPr>
              <w:t>The hymns we sing in church have developed a bad reputation as boring and straight</w:t>
            </w:r>
            <w:r w:rsidR="00FF6FFD" w:rsidRPr="00BA6A8E">
              <w:rPr>
                <w:rFonts w:ascii="Cambria" w:eastAsia="Times New Roman" w:hAnsi="Cambria" w:cs="Times New Roman"/>
                <w:kern w:val="36"/>
                <w:sz w:val="24"/>
                <w:szCs w:val="24"/>
                <w:lang w:eastAsia="en-NZ"/>
              </w:rPr>
              <w:t>-</w:t>
            </w:r>
            <w:r w:rsidRPr="00BA6A8E">
              <w:rPr>
                <w:rFonts w:ascii="Cambria" w:eastAsia="Times New Roman" w:hAnsi="Cambria" w:cs="Times New Roman"/>
                <w:kern w:val="36"/>
                <w:sz w:val="24"/>
                <w:szCs w:val="24"/>
                <w:lang w:eastAsia="en-NZ"/>
              </w:rPr>
              <w:t xml:space="preserve">laced, but they are music </w:t>
            </w:r>
            <w:r w:rsidR="00FF6FFD" w:rsidRPr="00BA6A8E">
              <w:rPr>
                <w:rFonts w:ascii="Cambria" w:eastAsia="Times New Roman" w:hAnsi="Cambria" w:cs="Times New Roman"/>
                <w:kern w:val="36"/>
                <w:sz w:val="24"/>
                <w:szCs w:val="24"/>
                <w:lang w:eastAsia="en-NZ"/>
              </w:rPr>
              <w:t>too and they take their</w:t>
            </w:r>
            <w:r w:rsidRPr="00BA6A8E">
              <w:rPr>
                <w:rFonts w:ascii="Cambria" w:eastAsia="Times New Roman" w:hAnsi="Cambria" w:cs="Times New Roman"/>
                <w:kern w:val="36"/>
                <w:sz w:val="24"/>
                <w:szCs w:val="24"/>
                <w:lang w:eastAsia="en-NZ"/>
              </w:rPr>
              <w:t xml:space="preserve"> place in a long line of musicians wanting to express through words combined with music their deepest longings and their heart felt emotions</w:t>
            </w:r>
            <w:r w:rsidR="00624B87" w:rsidRPr="00BA6A8E">
              <w:rPr>
                <w:rFonts w:ascii="Cambria" w:eastAsia="Times New Roman" w:hAnsi="Cambria" w:cs="Times New Roman"/>
                <w:kern w:val="36"/>
                <w:sz w:val="24"/>
                <w:szCs w:val="24"/>
                <w:lang w:eastAsia="en-NZ"/>
              </w:rPr>
              <w:t>, the</w:t>
            </w:r>
            <w:r w:rsidR="00FF6FFD" w:rsidRPr="00BA6A8E">
              <w:rPr>
                <w:rFonts w:ascii="Cambria" w:eastAsia="Times New Roman" w:hAnsi="Cambria" w:cs="Times New Roman"/>
                <w:kern w:val="36"/>
                <w:sz w:val="24"/>
                <w:szCs w:val="24"/>
                <w:lang w:eastAsia="en-NZ"/>
              </w:rPr>
              <w:t>ir</w:t>
            </w:r>
            <w:r w:rsidR="00624B87" w:rsidRPr="00BA6A8E">
              <w:rPr>
                <w:rFonts w:ascii="Cambria" w:eastAsia="Times New Roman" w:hAnsi="Cambria" w:cs="Times New Roman"/>
                <w:kern w:val="36"/>
                <w:sz w:val="24"/>
                <w:szCs w:val="24"/>
                <w:lang w:eastAsia="en-NZ"/>
              </w:rPr>
              <w:t xml:space="preserve"> doubt and anguish</w:t>
            </w:r>
            <w:r w:rsidRPr="00BA6A8E">
              <w:rPr>
                <w:rFonts w:ascii="Cambria" w:eastAsia="Times New Roman" w:hAnsi="Cambria" w:cs="Times New Roman"/>
                <w:kern w:val="36"/>
                <w:sz w:val="24"/>
                <w:szCs w:val="24"/>
                <w:lang w:eastAsia="en-NZ"/>
              </w:rPr>
              <w:t>.</w:t>
            </w:r>
            <w:r w:rsidR="00BA6A8E">
              <w:rPr>
                <w:rFonts w:ascii="Cambria" w:eastAsia="Times New Roman" w:hAnsi="Cambria" w:cs="Times New Roman"/>
                <w:kern w:val="36"/>
                <w:sz w:val="24"/>
                <w:szCs w:val="24"/>
                <w:lang w:eastAsia="en-NZ"/>
              </w:rPr>
              <w:t xml:space="preserve">  </w:t>
            </w:r>
          </w:p>
          <w:p w:rsidR="00BA6A8E" w:rsidRPr="00BA6A8E" w:rsidRDefault="00BA6A8E"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624B87" w:rsidRPr="00BA6A8E" w:rsidRDefault="00624B87"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lang w:eastAsia="en-NZ"/>
              </w:rPr>
              <w:t xml:space="preserve">What </w:t>
            </w:r>
            <w:r w:rsidR="00216407" w:rsidRPr="00BA6A8E">
              <w:rPr>
                <w:rFonts w:ascii="Cambria" w:eastAsia="Times New Roman" w:hAnsi="Cambria" w:cs="Times New Roman"/>
                <w:kern w:val="36"/>
                <w:sz w:val="24"/>
                <w:szCs w:val="24"/>
                <w:lang w:eastAsia="en-NZ"/>
              </w:rPr>
              <w:t>does</w:t>
            </w:r>
            <w:r w:rsidRPr="00BA6A8E">
              <w:rPr>
                <w:rFonts w:ascii="Cambria" w:eastAsia="Times New Roman" w:hAnsi="Cambria" w:cs="Times New Roman"/>
                <w:kern w:val="36"/>
                <w:sz w:val="24"/>
                <w:szCs w:val="24"/>
                <w:lang w:eastAsia="en-NZ"/>
              </w:rPr>
              <w:t xml:space="preserve"> music do for you?  How is your soul soothed or stirred up by it</w:t>
            </w:r>
            <w:r w:rsidR="00FF6FFD" w:rsidRPr="00BA6A8E">
              <w:rPr>
                <w:rFonts w:ascii="Cambria" w:eastAsia="Times New Roman" w:hAnsi="Cambria" w:cs="Times New Roman"/>
                <w:kern w:val="36"/>
                <w:sz w:val="24"/>
                <w:szCs w:val="24"/>
                <w:lang w:eastAsia="en-NZ"/>
              </w:rPr>
              <w:t>?</w:t>
            </w:r>
            <w:r w:rsidRPr="00BA6A8E">
              <w:rPr>
                <w:rFonts w:ascii="Cambria" w:eastAsia="Times New Roman" w:hAnsi="Cambria" w:cs="Times New Roman"/>
                <w:kern w:val="36"/>
                <w:sz w:val="24"/>
                <w:szCs w:val="24"/>
                <w:lang w:eastAsia="en-NZ"/>
              </w:rPr>
              <w:t xml:space="preserve">  Whether or not God is mentioned by n</w:t>
            </w:r>
            <w:r w:rsidR="00FF6FFD" w:rsidRPr="00BA6A8E">
              <w:rPr>
                <w:rFonts w:ascii="Cambria" w:eastAsia="Times New Roman" w:hAnsi="Cambria" w:cs="Times New Roman"/>
                <w:kern w:val="36"/>
                <w:sz w:val="24"/>
                <w:szCs w:val="24"/>
                <w:lang w:eastAsia="en-NZ"/>
              </w:rPr>
              <w:t xml:space="preserve">ame in the songs you listen to, much of that </w:t>
            </w:r>
            <w:r w:rsidRPr="00BA6A8E">
              <w:rPr>
                <w:rFonts w:ascii="Cambria" w:eastAsia="Times New Roman" w:hAnsi="Cambria" w:cs="Times New Roman"/>
                <w:kern w:val="36"/>
                <w:sz w:val="24"/>
                <w:szCs w:val="24"/>
                <w:lang w:eastAsia="en-NZ"/>
              </w:rPr>
              <w:t xml:space="preserve">music </w:t>
            </w:r>
            <w:r w:rsidR="00FF6FFD" w:rsidRPr="00BA6A8E">
              <w:rPr>
                <w:rFonts w:ascii="Cambria" w:eastAsia="Times New Roman" w:hAnsi="Cambria" w:cs="Times New Roman"/>
                <w:kern w:val="36"/>
                <w:sz w:val="24"/>
                <w:szCs w:val="24"/>
                <w:lang w:eastAsia="en-NZ"/>
              </w:rPr>
              <w:t xml:space="preserve">is </w:t>
            </w:r>
            <w:r w:rsidRPr="00BA6A8E">
              <w:rPr>
                <w:rFonts w:ascii="Cambria" w:eastAsia="Times New Roman" w:hAnsi="Cambria" w:cs="Times New Roman"/>
                <w:kern w:val="36"/>
                <w:sz w:val="24"/>
                <w:szCs w:val="24"/>
                <w:lang w:eastAsia="en-NZ"/>
              </w:rPr>
              <w:t xml:space="preserve">itself weaving </w:t>
            </w:r>
            <w:r w:rsidR="00FF6FFD" w:rsidRPr="00BA6A8E">
              <w:rPr>
                <w:rFonts w:ascii="Cambria" w:eastAsia="Times New Roman" w:hAnsi="Cambria" w:cs="Times New Roman"/>
                <w:kern w:val="36"/>
                <w:sz w:val="24"/>
                <w:szCs w:val="24"/>
                <w:lang w:eastAsia="en-NZ"/>
              </w:rPr>
              <w:t>a</w:t>
            </w:r>
            <w:r w:rsidRPr="00BA6A8E">
              <w:rPr>
                <w:rFonts w:ascii="Cambria" w:eastAsia="Times New Roman" w:hAnsi="Cambria" w:cs="Times New Roman"/>
                <w:kern w:val="36"/>
                <w:sz w:val="24"/>
                <w:szCs w:val="24"/>
                <w:lang w:eastAsia="en-NZ"/>
              </w:rPr>
              <w:t xml:space="preserve"> sacred spell in all our lives unaware.</w:t>
            </w:r>
          </w:p>
          <w:p w:rsidR="00624B87" w:rsidRPr="00BA6A8E" w:rsidRDefault="00624B87"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0F06FD" w:rsidRPr="00BA6A8E" w:rsidRDefault="002C17C0"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lang w:eastAsia="en-NZ"/>
              </w:rPr>
              <w:t xml:space="preserve">From </w:t>
            </w:r>
            <w:r w:rsidR="00216407" w:rsidRPr="00BA6A8E">
              <w:rPr>
                <w:rFonts w:ascii="Cambria" w:eastAsia="Times New Roman" w:hAnsi="Cambria" w:cs="Times New Roman"/>
                <w:kern w:val="36"/>
                <w:sz w:val="24"/>
                <w:szCs w:val="24"/>
                <w:lang w:eastAsia="en-NZ"/>
              </w:rPr>
              <w:t xml:space="preserve">John Lennon to </w:t>
            </w:r>
            <w:r w:rsidRPr="00BA6A8E">
              <w:rPr>
                <w:rFonts w:ascii="Cambria" w:eastAsia="Times New Roman" w:hAnsi="Cambria" w:cs="Times New Roman"/>
                <w:kern w:val="36"/>
                <w:sz w:val="24"/>
                <w:szCs w:val="24"/>
                <w:lang w:eastAsia="en-NZ"/>
              </w:rPr>
              <w:t xml:space="preserve">Vicky </w:t>
            </w:r>
            <w:proofErr w:type="spellStart"/>
            <w:r w:rsidRPr="00BA6A8E">
              <w:rPr>
                <w:rFonts w:ascii="Cambria" w:eastAsia="Times New Roman" w:hAnsi="Cambria" w:cs="Times New Roman"/>
                <w:kern w:val="36"/>
                <w:sz w:val="24"/>
                <w:szCs w:val="24"/>
                <w:lang w:eastAsia="en-NZ"/>
              </w:rPr>
              <w:t>Beeching</w:t>
            </w:r>
            <w:proofErr w:type="spellEnd"/>
            <w:r w:rsidRPr="00BA6A8E">
              <w:rPr>
                <w:rFonts w:ascii="Cambria" w:eastAsia="Times New Roman" w:hAnsi="Cambria" w:cs="Times New Roman"/>
                <w:kern w:val="36"/>
                <w:sz w:val="24"/>
                <w:szCs w:val="24"/>
                <w:lang w:eastAsia="en-NZ"/>
              </w:rPr>
              <w:t xml:space="preserve">, from CD Martin and Lauryn Hill to Leonard Cohen, we can be thankful music is available </w:t>
            </w:r>
            <w:r w:rsidR="00216407" w:rsidRPr="00BA6A8E">
              <w:rPr>
                <w:rFonts w:ascii="Cambria" w:eastAsia="Times New Roman" w:hAnsi="Cambria" w:cs="Times New Roman"/>
                <w:kern w:val="36"/>
                <w:sz w:val="24"/>
                <w:szCs w:val="24"/>
                <w:lang w:eastAsia="en-NZ"/>
              </w:rPr>
              <w:t xml:space="preserve">for us to </w:t>
            </w:r>
            <w:r w:rsidR="00FF6FFD" w:rsidRPr="00BA6A8E">
              <w:rPr>
                <w:rFonts w:ascii="Cambria" w:eastAsia="Times New Roman" w:hAnsi="Cambria" w:cs="Times New Roman"/>
                <w:kern w:val="36"/>
                <w:sz w:val="24"/>
                <w:szCs w:val="24"/>
                <w:lang w:eastAsia="en-NZ"/>
              </w:rPr>
              <w:t xml:space="preserve">employ for </w:t>
            </w:r>
            <w:r w:rsidRPr="00BA6A8E">
              <w:rPr>
                <w:rFonts w:ascii="Cambria" w:eastAsia="Times New Roman" w:hAnsi="Cambria" w:cs="Times New Roman"/>
                <w:kern w:val="36"/>
                <w:sz w:val="24"/>
                <w:szCs w:val="24"/>
                <w:lang w:eastAsia="en-NZ"/>
              </w:rPr>
              <w:t xml:space="preserve"> protest, </w:t>
            </w:r>
            <w:r w:rsidR="00FF6FFD" w:rsidRPr="00BA6A8E">
              <w:rPr>
                <w:rFonts w:ascii="Cambria" w:eastAsia="Times New Roman" w:hAnsi="Cambria" w:cs="Times New Roman"/>
                <w:kern w:val="36"/>
                <w:sz w:val="24"/>
                <w:szCs w:val="24"/>
                <w:lang w:eastAsia="en-NZ"/>
              </w:rPr>
              <w:t xml:space="preserve">to </w:t>
            </w:r>
            <w:r w:rsidRPr="00BA6A8E">
              <w:rPr>
                <w:rFonts w:ascii="Cambria" w:eastAsia="Times New Roman" w:hAnsi="Cambria" w:cs="Times New Roman"/>
                <w:kern w:val="36"/>
                <w:sz w:val="24"/>
                <w:szCs w:val="24"/>
                <w:lang w:eastAsia="en-NZ"/>
              </w:rPr>
              <w:t>call for justice, to pray, to mourn</w:t>
            </w:r>
            <w:r w:rsidR="00216407" w:rsidRPr="00BA6A8E">
              <w:rPr>
                <w:rFonts w:ascii="Cambria" w:eastAsia="Times New Roman" w:hAnsi="Cambria" w:cs="Times New Roman"/>
                <w:kern w:val="36"/>
                <w:sz w:val="24"/>
                <w:szCs w:val="24"/>
                <w:lang w:eastAsia="en-NZ"/>
              </w:rPr>
              <w:t>, to</w:t>
            </w:r>
            <w:r w:rsidRPr="00BA6A8E">
              <w:rPr>
                <w:rFonts w:ascii="Cambria" w:eastAsia="Times New Roman" w:hAnsi="Cambria" w:cs="Times New Roman"/>
                <w:kern w:val="36"/>
                <w:sz w:val="24"/>
                <w:szCs w:val="24"/>
                <w:lang w:eastAsia="en-NZ"/>
              </w:rPr>
              <w:t xml:space="preserve"> grieve and to celebrate</w:t>
            </w:r>
            <w:r w:rsidR="00FF6FFD" w:rsidRPr="00BA6A8E">
              <w:rPr>
                <w:rFonts w:ascii="Cambria" w:eastAsia="Times New Roman" w:hAnsi="Cambria" w:cs="Times New Roman"/>
                <w:kern w:val="36"/>
                <w:sz w:val="24"/>
                <w:szCs w:val="24"/>
                <w:lang w:eastAsia="en-NZ"/>
              </w:rPr>
              <w:t>, to sing out our need for companionship, human and divine.  So may it continue</w:t>
            </w:r>
          </w:p>
          <w:p w:rsidR="002C17C0" w:rsidRPr="00BA6A8E" w:rsidRDefault="002C17C0"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FF6FFD" w:rsidRPr="00BA6A8E" w:rsidRDefault="00624B87"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lang w:eastAsia="en-NZ"/>
              </w:rPr>
              <w:t>As we make our offerings today, l</w:t>
            </w:r>
            <w:r w:rsidR="002C17C0" w:rsidRPr="00BA6A8E">
              <w:rPr>
                <w:rFonts w:ascii="Cambria" w:eastAsia="Times New Roman" w:hAnsi="Cambria" w:cs="Times New Roman"/>
                <w:kern w:val="36"/>
                <w:sz w:val="24"/>
                <w:szCs w:val="24"/>
                <w:lang w:eastAsia="en-NZ"/>
              </w:rPr>
              <w:t xml:space="preserve">et us give thanks for music as well as all the </w:t>
            </w:r>
            <w:r w:rsidR="00FF6FFD" w:rsidRPr="00BA6A8E">
              <w:rPr>
                <w:rFonts w:ascii="Cambria" w:eastAsia="Times New Roman" w:hAnsi="Cambria" w:cs="Times New Roman"/>
                <w:kern w:val="36"/>
                <w:sz w:val="24"/>
                <w:szCs w:val="24"/>
                <w:lang w:eastAsia="en-NZ"/>
              </w:rPr>
              <w:t xml:space="preserve">physical </w:t>
            </w:r>
            <w:r w:rsidR="002C17C0" w:rsidRPr="00BA6A8E">
              <w:rPr>
                <w:rFonts w:ascii="Cambria" w:eastAsia="Times New Roman" w:hAnsi="Cambria" w:cs="Times New Roman"/>
                <w:kern w:val="36"/>
                <w:sz w:val="24"/>
                <w:szCs w:val="24"/>
                <w:lang w:eastAsia="en-NZ"/>
              </w:rPr>
              <w:t>good</w:t>
            </w:r>
            <w:r w:rsidR="00FF6FFD" w:rsidRPr="00BA6A8E">
              <w:rPr>
                <w:rFonts w:ascii="Cambria" w:eastAsia="Times New Roman" w:hAnsi="Cambria" w:cs="Times New Roman"/>
                <w:kern w:val="36"/>
                <w:sz w:val="24"/>
                <w:szCs w:val="24"/>
                <w:lang w:eastAsia="en-NZ"/>
              </w:rPr>
              <w:t>s</w:t>
            </w:r>
            <w:r w:rsidR="002C17C0" w:rsidRPr="00BA6A8E">
              <w:rPr>
                <w:rFonts w:ascii="Cambria" w:eastAsia="Times New Roman" w:hAnsi="Cambria" w:cs="Times New Roman"/>
                <w:kern w:val="36"/>
                <w:sz w:val="24"/>
                <w:szCs w:val="24"/>
                <w:lang w:eastAsia="en-NZ"/>
              </w:rPr>
              <w:t xml:space="preserve"> we have been given</w:t>
            </w:r>
            <w:r w:rsidR="00216407" w:rsidRPr="00BA6A8E">
              <w:rPr>
                <w:rFonts w:ascii="Cambria" w:eastAsia="Times New Roman" w:hAnsi="Cambria" w:cs="Times New Roman"/>
                <w:kern w:val="36"/>
                <w:sz w:val="24"/>
                <w:szCs w:val="24"/>
                <w:lang w:eastAsia="en-NZ"/>
              </w:rPr>
              <w:t xml:space="preserve">.  As the offerings are received </w:t>
            </w:r>
            <w:r w:rsidR="00FF6FFD" w:rsidRPr="00BA6A8E">
              <w:rPr>
                <w:rFonts w:ascii="Cambria" w:eastAsia="Times New Roman" w:hAnsi="Cambria" w:cs="Times New Roman"/>
                <w:kern w:val="36"/>
                <w:sz w:val="24"/>
                <w:szCs w:val="24"/>
                <w:lang w:eastAsia="en-NZ"/>
              </w:rPr>
              <w:t>let’s</w:t>
            </w:r>
            <w:r w:rsidR="00216407" w:rsidRPr="00BA6A8E">
              <w:rPr>
                <w:rFonts w:ascii="Cambria" w:eastAsia="Times New Roman" w:hAnsi="Cambria" w:cs="Times New Roman"/>
                <w:kern w:val="36"/>
                <w:sz w:val="24"/>
                <w:szCs w:val="24"/>
                <w:lang w:eastAsia="en-NZ"/>
              </w:rPr>
              <w:t xml:space="preserve"> </w:t>
            </w:r>
            <w:r w:rsidR="002C17C0" w:rsidRPr="00BA6A8E">
              <w:rPr>
                <w:rFonts w:ascii="Cambria" w:eastAsia="Times New Roman" w:hAnsi="Cambria" w:cs="Times New Roman"/>
                <w:kern w:val="36"/>
                <w:sz w:val="24"/>
                <w:szCs w:val="24"/>
                <w:lang w:eastAsia="en-NZ"/>
              </w:rPr>
              <w:t xml:space="preserve">sing the hymn we learned last week, </w:t>
            </w:r>
            <w:r w:rsidR="00FF6FFD" w:rsidRPr="00BA6A8E">
              <w:rPr>
                <w:rFonts w:ascii="Cambria" w:eastAsia="Times New Roman" w:hAnsi="Cambria" w:cs="Times New Roman"/>
                <w:kern w:val="36"/>
                <w:sz w:val="24"/>
                <w:szCs w:val="24"/>
                <w:lang w:eastAsia="en-NZ"/>
              </w:rPr>
              <w:t>a hymn which uses Jesus’ words from the Gospels.  Let’s use</w:t>
            </w:r>
            <w:r w:rsidR="002C17C0" w:rsidRPr="00BA6A8E">
              <w:rPr>
                <w:rFonts w:ascii="Cambria" w:eastAsia="Times New Roman" w:hAnsi="Cambria" w:cs="Times New Roman"/>
                <w:kern w:val="36"/>
                <w:sz w:val="24"/>
                <w:szCs w:val="24"/>
                <w:lang w:eastAsia="en-NZ"/>
              </w:rPr>
              <w:t xml:space="preserve"> music </w:t>
            </w:r>
            <w:r w:rsidR="00FF6FFD" w:rsidRPr="00BA6A8E">
              <w:rPr>
                <w:rFonts w:ascii="Cambria" w:eastAsia="Times New Roman" w:hAnsi="Cambria" w:cs="Times New Roman"/>
                <w:kern w:val="36"/>
                <w:sz w:val="24"/>
                <w:szCs w:val="24"/>
                <w:lang w:eastAsia="en-NZ"/>
              </w:rPr>
              <w:t xml:space="preserve">now </w:t>
            </w:r>
            <w:r w:rsidR="002C17C0" w:rsidRPr="00BA6A8E">
              <w:rPr>
                <w:rFonts w:ascii="Cambria" w:eastAsia="Times New Roman" w:hAnsi="Cambria" w:cs="Times New Roman"/>
                <w:kern w:val="36"/>
                <w:sz w:val="24"/>
                <w:szCs w:val="24"/>
                <w:lang w:eastAsia="en-NZ"/>
              </w:rPr>
              <w:t xml:space="preserve">to remind us to love our neighbour as </w:t>
            </w:r>
            <w:r w:rsidR="00FF6FFD" w:rsidRPr="00BA6A8E">
              <w:rPr>
                <w:rFonts w:ascii="Cambria" w:eastAsia="Times New Roman" w:hAnsi="Cambria" w:cs="Times New Roman"/>
                <w:kern w:val="36"/>
                <w:sz w:val="24"/>
                <w:szCs w:val="24"/>
                <w:lang w:eastAsia="en-NZ"/>
              </w:rPr>
              <w:t xml:space="preserve">we love </w:t>
            </w:r>
            <w:r w:rsidR="002C17C0" w:rsidRPr="00BA6A8E">
              <w:rPr>
                <w:rFonts w:ascii="Cambria" w:eastAsia="Times New Roman" w:hAnsi="Cambria" w:cs="Times New Roman"/>
                <w:kern w:val="36"/>
                <w:sz w:val="24"/>
                <w:szCs w:val="24"/>
                <w:lang w:eastAsia="en-NZ"/>
              </w:rPr>
              <w:t>ourselves.</w:t>
            </w:r>
            <w:r w:rsidR="00216407" w:rsidRPr="00BA6A8E">
              <w:rPr>
                <w:rFonts w:ascii="Cambria" w:eastAsia="Times New Roman" w:hAnsi="Cambria" w:cs="Times New Roman"/>
                <w:kern w:val="36"/>
                <w:sz w:val="24"/>
                <w:szCs w:val="24"/>
                <w:lang w:eastAsia="en-NZ"/>
              </w:rPr>
              <w:t xml:space="preserve">  </w:t>
            </w:r>
          </w:p>
          <w:p w:rsidR="00FF6FFD" w:rsidRPr="00BA6A8E" w:rsidRDefault="00FF6FFD"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2C17C0" w:rsidRPr="00BA6A8E" w:rsidRDefault="00216407"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lang w:eastAsia="en-NZ"/>
              </w:rPr>
              <w:t>There is music on the insert in your order of service.</w:t>
            </w:r>
            <w:r w:rsidR="00FF6FFD" w:rsidRPr="00BA6A8E">
              <w:rPr>
                <w:rFonts w:ascii="Cambria" w:eastAsia="Times New Roman" w:hAnsi="Cambria" w:cs="Times New Roman"/>
                <w:kern w:val="36"/>
                <w:sz w:val="24"/>
                <w:szCs w:val="24"/>
                <w:lang w:eastAsia="en-NZ"/>
              </w:rPr>
              <w:t xml:space="preserve"> </w:t>
            </w:r>
            <w:r w:rsidR="00FF6FFD" w:rsidRPr="00BA6A8E">
              <w:rPr>
                <w:rFonts w:ascii="Cambria" w:eastAsia="Times New Roman" w:hAnsi="Cambria" w:cs="Times New Roman"/>
                <w:kern w:val="36"/>
                <w:sz w:val="24"/>
                <w:szCs w:val="24"/>
                <w:lang w:eastAsia="en-NZ"/>
              </w:rPr>
              <w:t>We’ll repeat the last verse if we need to,</w:t>
            </w:r>
          </w:p>
          <w:p w:rsidR="00216407" w:rsidRPr="00BA6A8E" w:rsidRDefault="00216407"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216407" w:rsidRPr="00BA6A8E" w:rsidRDefault="00216407"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r w:rsidRPr="00BA6A8E">
              <w:rPr>
                <w:rFonts w:ascii="Cambria" w:eastAsia="Times New Roman" w:hAnsi="Cambria" w:cs="Times New Roman"/>
                <w:kern w:val="36"/>
                <w:sz w:val="24"/>
                <w:szCs w:val="24"/>
                <w:lang w:eastAsia="en-NZ"/>
              </w:rPr>
              <w:t>Susan Jones   027 321 4870    04 909 9612    minister@standrews.org.nz</w:t>
            </w:r>
          </w:p>
          <w:p w:rsidR="002C17C0" w:rsidRPr="00BA6A8E" w:rsidRDefault="002C17C0" w:rsidP="008B1ED1">
            <w:pPr>
              <w:shd w:val="clear" w:color="auto" w:fill="FFFFFF"/>
              <w:tabs>
                <w:tab w:val="left" w:pos="10348"/>
              </w:tabs>
              <w:spacing w:after="0" w:line="240" w:lineRule="auto"/>
              <w:outlineLvl w:val="0"/>
              <w:rPr>
                <w:rFonts w:ascii="Cambria" w:eastAsia="Times New Roman" w:hAnsi="Cambria" w:cs="Times New Roman"/>
                <w:kern w:val="36"/>
                <w:sz w:val="24"/>
                <w:szCs w:val="24"/>
                <w:lang w:eastAsia="en-NZ"/>
              </w:rPr>
            </w:pPr>
          </w:p>
          <w:p w:rsidR="00D17510" w:rsidRPr="00BA6A8E" w:rsidRDefault="00D17510" w:rsidP="00216407">
            <w:pPr>
              <w:shd w:val="clear" w:color="auto" w:fill="FFFFFF"/>
              <w:spacing w:after="0" w:line="240" w:lineRule="auto"/>
              <w:rPr>
                <w:rFonts w:ascii="Cambria" w:eastAsia="Times New Roman" w:hAnsi="Cambria" w:cs="Arial"/>
                <w:color w:val="000000"/>
                <w:sz w:val="24"/>
                <w:szCs w:val="24"/>
                <w:lang w:eastAsia="en-NZ"/>
              </w:rPr>
            </w:pPr>
          </w:p>
        </w:tc>
      </w:tr>
      <w:tr w:rsidR="00BA6A8E" w:rsidRPr="00BA6A8E" w:rsidTr="00BA6A8E">
        <w:tc>
          <w:tcPr>
            <w:tcW w:w="10490" w:type="dxa"/>
            <w:tcBorders>
              <w:right w:val="nil"/>
            </w:tcBorders>
            <w:shd w:val="clear" w:color="auto" w:fill="FFFFFF"/>
            <w:tcMar>
              <w:top w:w="0" w:type="dxa"/>
              <w:left w:w="0" w:type="dxa"/>
              <w:bottom w:w="0" w:type="dxa"/>
              <w:right w:w="0" w:type="dxa"/>
            </w:tcMar>
          </w:tcPr>
          <w:p w:rsidR="00BA6A8E" w:rsidRPr="00BA6A8E" w:rsidRDefault="00BA6A8E" w:rsidP="00D17510">
            <w:pPr>
              <w:shd w:val="clear" w:color="auto" w:fill="FFFFFF"/>
              <w:spacing w:after="0" w:line="240" w:lineRule="auto"/>
              <w:outlineLvl w:val="0"/>
              <w:rPr>
                <w:rFonts w:ascii="Cambria" w:eastAsia="Times New Roman" w:hAnsi="Cambria" w:cs="Times New Roman"/>
                <w:kern w:val="36"/>
                <w:sz w:val="24"/>
                <w:szCs w:val="24"/>
                <w:lang w:eastAsia="en-NZ"/>
              </w:rPr>
            </w:pPr>
          </w:p>
        </w:tc>
      </w:tr>
    </w:tbl>
    <w:p w:rsidR="00D17510" w:rsidRPr="00D17510" w:rsidRDefault="00D17510">
      <w:pPr>
        <w:rPr>
          <w:rFonts w:ascii="Cambria" w:hAnsi="Cambria"/>
          <w:b/>
          <w:sz w:val="32"/>
          <w:szCs w:val="32"/>
        </w:rPr>
      </w:pPr>
    </w:p>
    <w:sectPr w:rsidR="00D17510" w:rsidRPr="00D17510" w:rsidSect="00D17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10"/>
    <w:rsid w:val="000F06FD"/>
    <w:rsid w:val="00107E3B"/>
    <w:rsid w:val="001223A8"/>
    <w:rsid w:val="00216407"/>
    <w:rsid w:val="002C17C0"/>
    <w:rsid w:val="002D67AF"/>
    <w:rsid w:val="003867CB"/>
    <w:rsid w:val="005F4E1F"/>
    <w:rsid w:val="00624B87"/>
    <w:rsid w:val="008B1ED1"/>
    <w:rsid w:val="009D019D"/>
    <w:rsid w:val="00BA6A8E"/>
    <w:rsid w:val="00D17510"/>
    <w:rsid w:val="00D92336"/>
    <w:rsid w:val="00F63FFF"/>
    <w:rsid w:val="00FF6F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9322"/>
  <w15:chartTrackingRefBased/>
  <w15:docId w15:val="{697FFB70-EB52-4C96-923D-15919D17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ech">
    <w:name w:val="speech"/>
    <w:basedOn w:val="Normal"/>
    <w:rsid w:val="002C17C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2C17C0"/>
    <w:rPr>
      <w:i/>
      <w:iCs/>
    </w:rPr>
  </w:style>
  <w:style w:type="paragraph" w:customStyle="1" w:styleId="a">
    <w:name w:val="a"/>
    <w:basedOn w:val="Normal"/>
    <w:rsid w:val="002C17C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2C17C0"/>
    <w:rPr>
      <w:color w:val="0563C1" w:themeColor="hyperlink"/>
      <w:u w:val="single"/>
    </w:rPr>
  </w:style>
  <w:style w:type="character" w:styleId="Mention">
    <w:name w:val="Mention"/>
    <w:basedOn w:val="DefaultParagraphFont"/>
    <w:uiPriority w:val="99"/>
    <w:semiHidden/>
    <w:unhideWhenUsed/>
    <w:rsid w:val="002C17C0"/>
    <w:rPr>
      <w:color w:val="2B579A"/>
      <w:shd w:val="clear" w:color="auto" w:fill="E6E6E6"/>
    </w:rPr>
  </w:style>
  <w:style w:type="paragraph" w:styleId="BalloonText">
    <w:name w:val="Balloon Text"/>
    <w:basedOn w:val="Normal"/>
    <w:link w:val="BalloonTextChar"/>
    <w:uiPriority w:val="99"/>
    <w:semiHidden/>
    <w:unhideWhenUsed/>
    <w:rsid w:val="00FF6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rLk4vdY28Q" TargetMode="External"/><Relationship Id="rId3" Type="http://schemas.openxmlformats.org/officeDocument/2006/relationships/webSettings" Target="webSettings.xml"/><Relationship Id="rId7" Type="http://schemas.openxmlformats.org/officeDocument/2006/relationships/hyperlink" Target="https://www.biblegateway.com/passage/?search=2+Samuel+11%3A+1-13%3B+Matthew+10%3A+26-31&amp;version=NIV&amp;interface=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7Pk5YMkEcg&amp;list=RDk7Pk5YMkEcg" TargetMode="External"/><Relationship Id="rId5" Type="http://schemas.openxmlformats.org/officeDocument/2006/relationships/hyperlink" Target="https://www.youtube.com/watch?v=i_U8T-vY6hU" TargetMode="External"/><Relationship Id="rId10" Type="http://schemas.openxmlformats.org/officeDocument/2006/relationships/theme" Target="theme/theme1.xml"/><Relationship Id="rId4" Type="http://schemas.openxmlformats.org/officeDocument/2006/relationships/hyperlink" Target="https://www.youtube.com/watch?v=XLgYAHHkPF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 @ St Andrew's</dc:creator>
  <cp:keywords/>
  <dc:description/>
  <cp:lastModifiedBy>Minister @ St Andrew's</cp:lastModifiedBy>
  <cp:revision>4</cp:revision>
  <cp:lastPrinted>2017-07-15T03:13:00Z</cp:lastPrinted>
  <dcterms:created xsi:type="dcterms:W3CDTF">2017-07-15T03:08:00Z</dcterms:created>
  <dcterms:modified xsi:type="dcterms:W3CDTF">2017-07-15T03:13:00Z</dcterms:modified>
</cp:coreProperties>
</file>